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D544A">
      <w:pPr>
        <w:wordWrap w:val="0"/>
        <w:autoSpaceDE w:val="0"/>
        <w:autoSpaceDN w:val="0"/>
        <w:spacing w:before="0" w:after="0" w:line="1080" w:lineRule="exact"/>
        <w:ind w:firstLine="700"/>
        <w:jc w:val="both"/>
        <w:rPr>
          <w:rFonts w:hint="eastAsia" w:ascii="宋体" w:hAnsi="宋体" w:eastAsia="宋体"/>
          <w:color w:val="000000"/>
          <w:sz w:val="34"/>
        </w:rPr>
      </w:pPr>
      <w:r>
        <mc:AlternateContent>
          <mc:Choice Requires="wps">
            <w:drawing>
              <wp:anchor distT="0" distB="0" distL="114300" distR="114300" simplePos="0" relativeHeight="251659264" behindDoc="0" locked="0" layoutInCell="1" allowOverlap="1">
                <wp:simplePos x="0" y="0"/>
                <wp:positionH relativeFrom="page">
                  <wp:posOffset>863600</wp:posOffset>
                </wp:positionH>
                <wp:positionV relativeFrom="page">
                  <wp:posOffset>3263900</wp:posOffset>
                </wp:positionV>
                <wp:extent cx="5664200" cy="279400"/>
                <wp:effectExtent l="0" t="0" r="635" b="14605"/>
                <wp:wrapNone/>
                <wp:docPr id="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70711"/>
                        </w:txbxContent>
                      </wps:txbx>
                      <wps:bodyPr wrap="square" lIns="25400" tIns="0" rIns="25400" bIns="0">
                        <a:noAutofit/>
                      </wps:bodyPr>
                    </wps:wsp>
                  </a:graphicData>
                </a:graphic>
              </wp:anchor>
            </w:drawing>
          </mc:Choice>
          <mc:Fallback>
            <w:pict>
              <v:shape id="_x0000_s1026" o:spid="_x0000_s1026" o:spt="202" type="#_x0000_t202" style="position:absolute;left:0pt;margin-left:68pt;margin-top:257pt;height:22pt;width:446pt;mso-position-horizontal-relative:page;mso-position-vertical-relative:page;z-index:251659264;mso-width-relative:page;mso-height-relative:page;" filled="f" stroked="f" coordsize="21600,21600" o:gfxdata="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JmZw2AAAAAwB&#10;AAAPAAAAAAAAAAEAIAAAACIAAABkcnMvZG93bnJldi54bWxQSwECFAAUAAAACACHTuJAcntxdOIB&#10;AACsAwAADgAAAAAAAAABACAAAAAnAQAAZHJzL2Uyb0RvYy54bWxQSwUGAAAAAAYABgBZAQAAewUA&#10;AAAA&#10;">
                <v:fill on="f" focussize="0,0"/>
                <v:stroke on="f" weight="0.5pt"/>
                <v:imagedata o:title=""/>
                <o:lock v:ext="edit" aspectratio="f"/>
                <v:textbox inset="2pt,0mm,2pt,0mm">
                  <w:txbxContent>
                    <w:p w14:paraId="65D70711"/>
                  </w:txbxContent>
                </v:textbox>
              </v:shape>
            </w:pict>
          </mc:Fallback>
        </mc:AlternateContent>
      </w:r>
    </w:p>
    <w:p w14:paraId="4F84B87D">
      <w:pPr>
        <w:wordWrap w:val="0"/>
        <w:autoSpaceDE w:val="0"/>
        <w:autoSpaceDN w:val="0"/>
        <w:spacing w:before="0" w:after="0" w:line="458" w:lineRule="exact"/>
        <w:jc w:val="center"/>
        <w:rPr>
          <w:sz w:val="34"/>
        </w:rPr>
      </w:pPr>
      <w:r>
        <w:rPr>
          <w:rFonts w:hint="eastAsia" w:ascii="宋体" w:hAnsi="宋体" w:eastAsia="宋体"/>
          <w:color w:val="000000"/>
          <w:sz w:val="34"/>
        </w:rPr>
        <w:t>深财库</w:t>
      </w:r>
      <w:r>
        <w:rPr>
          <w:rFonts w:hint="eastAsia" w:ascii="Calibri" w:hAnsi="Calibri" w:eastAsia="Calibri"/>
          <w:color w:val="000000"/>
          <w:sz w:val="34"/>
        </w:rPr>
        <w:t>〔2024〕33</w:t>
      </w:r>
      <w:r>
        <w:rPr>
          <w:rFonts w:hint="eastAsia" w:ascii="宋体" w:hAnsi="宋体" w:eastAsia="宋体"/>
          <w:color w:val="000000"/>
          <w:sz w:val="34"/>
        </w:rPr>
        <w:t>号</w:t>
      </w:r>
    </w:p>
    <w:p w14:paraId="3E490C75">
      <w:pPr>
        <w:wordWrap w:val="0"/>
        <w:autoSpaceDE w:val="0"/>
        <w:autoSpaceDN w:val="0"/>
        <w:spacing w:before="0" w:after="0" w:line="596" w:lineRule="exact"/>
        <w:ind w:firstLine="0"/>
        <w:jc w:val="both"/>
        <w:rPr>
          <w:rFonts w:hint="eastAsia" w:ascii="宋体" w:hAnsi="宋体" w:eastAsia="宋体"/>
          <w:color w:val="000000"/>
          <w:sz w:val="46"/>
        </w:rPr>
      </w:pPr>
      <w:bookmarkStart w:id="0" w:name="_GoBack"/>
      <w:bookmarkEnd w:id="0"/>
    </w:p>
    <w:p w14:paraId="1D1057B0">
      <w:pPr>
        <w:wordWrap w:val="0"/>
        <w:autoSpaceDE w:val="0"/>
        <w:autoSpaceDN w:val="0"/>
        <w:spacing w:before="0" w:after="0" w:line="781" w:lineRule="exact"/>
        <w:ind w:left="460" w:right="246" w:firstLine="0"/>
        <w:jc w:val="both"/>
        <w:rPr>
          <w:sz w:val="46"/>
        </w:rPr>
      </w:pPr>
      <w:r>
        <w:rPr>
          <w:rFonts w:hint="eastAsia" w:ascii="宋体" w:hAnsi="宋体" w:eastAsia="宋体"/>
          <w:b/>
          <w:color w:val="000000"/>
          <w:sz w:val="46"/>
        </w:rPr>
        <w:t>深圳市财政局关于发行</w:t>
      </w:r>
      <w:r>
        <w:rPr>
          <w:rFonts w:hint="eastAsia" w:ascii="Calibri" w:hAnsi="Calibri" w:eastAsia="Calibri"/>
          <w:b/>
          <w:color w:val="000000"/>
          <w:sz w:val="46"/>
        </w:rPr>
        <w:t>2024</w:t>
      </w:r>
      <w:r>
        <w:rPr>
          <w:rFonts w:hint="eastAsia" w:ascii="宋体" w:hAnsi="宋体" w:eastAsia="宋体"/>
          <w:b/>
          <w:color w:val="000000"/>
          <w:sz w:val="46"/>
        </w:rPr>
        <w:t>年深圳市政府专项债券（七至十三期）有关事宜的通知</w:t>
      </w:r>
    </w:p>
    <w:p w14:paraId="35CE7D14">
      <w:pPr>
        <w:wordWrap w:val="0"/>
        <w:autoSpaceDE w:val="0"/>
        <w:autoSpaceDN w:val="0"/>
        <w:spacing w:before="0" w:after="0" w:line="440" w:lineRule="exact"/>
        <w:ind w:firstLine="0"/>
        <w:jc w:val="both"/>
        <w:rPr>
          <w:rFonts w:hint="eastAsia" w:ascii="宋体" w:hAnsi="宋体" w:eastAsia="宋体"/>
          <w:color w:val="000000"/>
          <w:sz w:val="34"/>
        </w:rPr>
      </w:pPr>
    </w:p>
    <w:p w14:paraId="074A98A1">
      <w:pPr>
        <w:wordWrap w:val="0"/>
        <w:autoSpaceDE w:val="0"/>
        <w:autoSpaceDN w:val="0"/>
        <w:spacing w:before="0" w:after="0" w:line="599" w:lineRule="exact"/>
        <w:ind w:left="60" w:right="20" w:firstLine="0"/>
        <w:jc w:val="both"/>
        <w:rPr>
          <w:sz w:val="34"/>
        </w:rPr>
      </w:pPr>
      <w:r>
        <w:rPr>
          <w:rFonts w:hint="eastAsia" w:ascii="宋体" w:hAnsi="宋体" w:eastAsia="宋体"/>
          <w:color w:val="000000"/>
          <w:sz w:val="34"/>
        </w:rPr>
        <w:t>中央国债登记结算有限责任公司、中国证券登记结算有限责任公司、上海证券交易所、深圳证券交易所、北京证券交易所，</w:t>
      </w:r>
      <w:r>
        <w:rPr>
          <w:rFonts w:hint="eastAsia" w:ascii="Calibri" w:hAnsi="Calibri" w:eastAsia="Calibri"/>
          <w:color w:val="000000"/>
          <w:sz w:val="34"/>
        </w:rPr>
        <w:t>2024</w:t>
      </w:r>
      <w:r>
        <w:rPr>
          <w:rFonts w:hint="eastAsia" w:ascii="宋体" w:hAnsi="宋体" w:eastAsia="宋体"/>
          <w:color w:val="000000"/>
          <w:sz w:val="34"/>
        </w:rPr>
        <w:t>-</w:t>
      </w:r>
      <w:r>
        <w:rPr>
          <w:rFonts w:hint="eastAsia" w:ascii="Calibri" w:hAnsi="Calibri" w:eastAsia="Calibri"/>
          <w:color w:val="000000"/>
          <w:sz w:val="34"/>
        </w:rPr>
        <w:t>2026</w:t>
      </w:r>
      <w:r>
        <w:rPr>
          <w:rFonts w:hint="eastAsia" w:ascii="宋体" w:hAnsi="宋体" w:eastAsia="宋体"/>
          <w:color w:val="000000"/>
          <w:sz w:val="34"/>
        </w:rPr>
        <w:t>年深圳市政府债券承销团成员：</w:t>
      </w:r>
    </w:p>
    <w:p w14:paraId="277FCB1E">
      <w:pPr>
        <w:wordWrap w:val="0"/>
        <w:autoSpaceDE w:val="0"/>
        <w:autoSpaceDN w:val="0"/>
        <w:spacing w:before="0" w:after="0" w:line="560" w:lineRule="exact"/>
        <w:ind w:left="60" w:right="20" w:firstLine="640"/>
        <w:jc w:val="both"/>
        <w:rPr>
          <w:sz w:val="34"/>
        </w:rPr>
      </w:pPr>
      <w:r>
        <w:rPr>
          <w:rFonts w:hint="eastAsia" w:ascii="宋体" w:hAnsi="宋体" w:eastAsia="宋体"/>
          <w:color w:val="000000"/>
          <w:sz w:val="34"/>
        </w:rPr>
        <w:t>为支持我市经济和社会发展，根据财政部有关规定，决定发行</w:t>
      </w:r>
      <w:r>
        <w:rPr>
          <w:rFonts w:hint="eastAsia" w:ascii="Calibri" w:hAnsi="Calibri" w:eastAsia="Calibri"/>
          <w:color w:val="000000"/>
          <w:sz w:val="34"/>
        </w:rPr>
        <w:t>2024</w:t>
      </w:r>
      <w:r>
        <w:rPr>
          <w:rFonts w:hint="eastAsia" w:ascii="宋体" w:hAnsi="宋体" w:eastAsia="宋体"/>
          <w:color w:val="000000"/>
          <w:sz w:val="34"/>
        </w:rPr>
        <w:t>年深圳市政府专项债券（七至十三期）。现就本批债券发行有关事宜通知如下：</w:t>
      </w:r>
    </w:p>
    <w:p w14:paraId="7877FB08">
      <w:pPr>
        <w:wordWrap w:val="0"/>
        <w:autoSpaceDE w:val="0"/>
        <w:autoSpaceDN w:val="0"/>
        <w:spacing w:before="0" w:after="0" w:line="660" w:lineRule="exact"/>
        <w:ind w:firstLine="700"/>
        <w:jc w:val="both"/>
        <w:rPr>
          <w:sz w:val="34"/>
        </w:rPr>
      </w:pPr>
      <w:r>
        <w:rPr>
          <w:rFonts w:hint="eastAsia" w:ascii="宋体" w:hAnsi="宋体" w:eastAsia="宋体"/>
          <w:b/>
          <w:color w:val="000000"/>
          <w:sz w:val="34"/>
        </w:rPr>
        <w:t>一、发行安排</w:t>
      </w:r>
    </w:p>
    <w:p w14:paraId="2C5C386E">
      <w:pPr>
        <w:wordWrap w:val="0"/>
        <w:autoSpaceDE w:val="0"/>
        <w:autoSpaceDN w:val="0"/>
        <w:spacing w:before="0" w:after="0" w:line="520" w:lineRule="exact"/>
        <w:ind w:left="60" w:right="20" w:firstLine="800"/>
        <w:jc w:val="both"/>
        <w:rPr>
          <w:sz w:val="34"/>
        </w:rPr>
      </w:pPr>
      <w:r>
        <w:rPr>
          <w:rFonts w:hint="eastAsia" w:ascii="宋体" w:hAnsi="宋体" w:eastAsia="宋体"/>
          <w:color w:val="000000"/>
          <w:sz w:val="34"/>
        </w:rPr>
        <w:t>（一）发行场所。通过全国银行间债券市场、证券交易所债券市场发行。</w:t>
      </w:r>
    </w:p>
    <w:p w14:paraId="14048AB0">
      <w:pPr>
        <w:wordWrap w:val="0"/>
        <w:autoSpaceDE w:val="0"/>
        <w:autoSpaceDN w:val="0"/>
        <w:spacing w:before="0" w:after="0" w:line="620" w:lineRule="exact"/>
        <w:ind w:firstLine="860"/>
        <w:jc w:val="both"/>
        <w:rPr>
          <w:sz w:val="31"/>
        </w:rPr>
        <w:sectPr>
          <w:headerReference r:id="rId3" w:type="default"/>
          <w:footerReference r:id="rId4" w:type="default"/>
          <w:type w:val="continuous"/>
          <w:pgSz w:w="11900" w:h="16800"/>
          <w:pgMar w:top="2880" w:right="1440" w:bottom="2780" w:left="1440" w:header="1440" w:footer="2360" w:gutter="0"/>
          <w:cols w:space="720" w:num="1"/>
        </w:sectPr>
      </w:pPr>
      <w:r>
        <w:rPr>
          <w:rFonts w:hint="eastAsia" w:ascii="宋体" w:hAnsi="宋体" w:eastAsia="宋体"/>
          <w:color w:val="000000"/>
          <w:sz w:val="31"/>
        </w:rPr>
        <w:t>（二）品种和数量。本批债券共七期，全部为记账式固定利</w:t>
      </w:r>
    </w:p>
    <w:p w14:paraId="1AF46BEE">
      <w:pPr>
        <w:wordWrap w:val="0"/>
        <w:autoSpaceDE w:val="0"/>
        <w:autoSpaceDN w:val="0"/>
        <w:spacing w:before="0" w:after="0" w:line="440" w:lineRule="exact"/>
        <w:ind w:firstLine="0"/>
        <w:jc w:val="both"/>
        <w:rPr>
          <w:sz w:val="34"/>
        </w:rPr>
      </w:pPr>
      <w:r>
        <w:rPr>
          <w:rFonts w:hint="eastAsia" w:ascii="宋体" w:hAnsi="宋体" w:eastAsia="宋体"/>
          <w:color w:val="000000"/>
          <w:sz w:val="34"/>
        </w:rPr>
        <w:t>率附息债，计划发行面值总额为</w:t>
      </w:r>
      <w:r>
        <w:rPr>
          <w:rFonts w:hint="eastAsia" w:ascii="Calibri" w:hAnsi="Calibri" w:eastAsia="Calibri"/>
          <w:color w:val="000000"/>
          <w:sz w:val="34"/>
        </w:rPr>
        <w:t>82</w:t>
      </w:r>
      <w:r>
        <w:rPr>
          <w:rFonts w:hint="eastAsia" w:ascii="宋体" w:hAnsi="宋体" w:eastAsia="宋体"/>
          <w:color w:val="000000"/>
          <w:sz w:val="34"/>
        </w:rPr>
        <w:t>.</w:t>
      </w:r>
      <w:r>
        <w:rPr>
          <w:rFonts w:hint="eastAsia" w:ascii="Calibri" w:hAnsi="Calibri" w:eastAsia="Calibri"/>
          <w:color w:val="000000"/>
          <w:sz w:val="34"/>
        </w:rPr>
        <w:t>3</w:t>
      </w:r>
      <w:r>
        <w:rPr>
          <w:rFonts w:hint="eastAsia" w:ascii="宋体" w:hAnsi="宋体" w:eastAsia="宋体"/>
          <w:color w:val="000000"/>
          <w:sz w:val="34"/>
        </w:rPr>
        <w:t>亿元。</w:t>
      </w:r>
    </w:p>
    <w:p w14:paraId="60A05EE4">
      <w:pPr>
        <w:wordWrap w:val="0"/>
        <w:autoSpaceDE w:val="0"/>
        <w:autoSpaceDN w:val="0"/>
        <w:spacing w:before="0" w:after="0" w:line="560" w:lineRule="exact"/>
        <w:ind w:firstLine="800"/>
        <w:jc w:val="both"/>
        <w:rPr>
          <w:sz w:val="32"/>
        </w:rPr>
      </w:pPr>
      <w:r>
        <w:rPr>
          <w:rFonts w:hint="eastAsia" w:ascii="宋体" w:hAnsi="宋体" w:eastAsia="宋体"/>
          <w:color w:val="000000"/>
          <w:sz w:val="32"/>
        </w:rPr>
        <w:t>（三）上市安排。本期债券按照有关规定进行上市交易。</w:t>
      </w:r>
    </w:p>
    <w:p w14:paraId="02EBE2B0">
      <w:pPr>
        <w:wordWrap w:val="0"/>
        <w:autoSpaceDE w:val="0"/>
        <w:autoSpaceDN w:val="0"/>
        <w:spacing w:before="0" w:after="0" w:line="600" w:lineRule="exact"/>
        <w:ind w:firstLine="800"/>
        <w:jc w:val="both"/>
        <w:rPr>
          <w:sz w:val="34"/>
        </w:rPr>
      </w:pPr>
      <w:r>
        <w:rPr>
          <w:rFonts w:hint="eastAsia" w:ascii="宋体" w:hAnsi="宋体" w:eastAsia="宋体"/>
          <w:color w:val="000000"/>
          <w:sz w:val="34"/>
        </w:rPr>
        <w:t>（四）其他事项。具体发行安排见附件</w:t>
      </w:r>
      <w:r>
        <w:rPr>
          <w:rFonts w:hint="eastAsia" w:ascii="Calibri" w:hAnsi="Calibri" w:eastAsia="Calibri"/>
          <w:color w:val="000000"/>
          <w:sz w:val="34"/>
        </w:rPr>
        <w:t>1</w:t>
      </w:r>
      <w:r>
        <w:rPr>
          <w:rFonts w:hint="eastAsia" w:ascii="宋体" w:hAnsi="宋体" w:eastAsia="宋体"/>
          <w:color w:val="000000"/>
          <w:sz w:val="34"/>
        </w:rPr>
        <w:t>。</w:t>
      </w:r>
    </w:p>
    <w:p w14:paraId="7E6E8900">
      <w:pPr>
        <w:wordWrap w:val="0"/>
        <w:autoSpaceDE w:val="0"/>
        <w:autoSpaceDN w:val="0"/>
        <w:spacing w:before="0" w:after="0" w:line="580" w:lineRule="exact"/>
        <w:ind w:firstLine="800"/>
        <w:jc w:val="both"/>
        <w:rPr>
          <w:sz w:val="34"/>
        </w:rPr>
      </w:pPr>
      <w:r>
        <w:rPr>
          <w:rFonts w:hint="eastAsia" w:ascii="宋体" w:hAnsi="宋体" w:eastAsia="宋体"/>
          <w:b/>
          <w:color w:val="000000"/>
          <w:sz w:val="34"/>
        </w:rPr>
        <w:t>二、竞争性招标</w:t>
      </w:r>
    </w:p>
    <w:p w14:paraId="20C44334">
      <w:pPr>
        <w:wordWrap w:val="0"/>
        <w:autoSpaceDE w:val="0"/>
        <w:autoSpaceDN w:val="0"/>
        <w:spacing w:before="0" w:after="0" w:line="540" w:lineRule="exact"/>
        <w:ind w:left="80" w:right="60" w:firstLine="720"/>
        <w:jc w:val="both"/>
        <w:rPr>
          <w:sz w:val="34"/>
        </w:rPr>
      </w:pPr>
      <w:r>
        <w:rPr>
          <w:rFonts w:hint="eastAsia" w:ascii="宋体" w:hAnsi="宋体" w:eastAsia="宋体"/>
          <w:color w:val="000000"/>
          <w:sz w:val="34"/>
        </w:rPr>
        <w:t>（一）招标方式。采用单一价格荷兰式招标方式，标的为利率，全场最高中标利率为各期债券的票面利率。</w:t>
      </w:r>
    </w:p>
    <w:p w14:paraId="307CAD6C">
      <w:pPr>
        <w:wordWrap w:val="0"/>
        <w:autoSpaceDE w:val="0"/>
        <w:autoSpaceDN w:val="0"/>
        <w:spacing w:before="0" w:after="0" w:line="580" w:lineRule="exact"/>
        <w:ind w:left="80" w:right="60" w:firstLine="720"/>
        <w:jc w:val="both"/>
        <w:rPr>
          <w:sz w:val="34"/>
        </w:rPr>
      </w:pPr>
      <w:r>
        <w:rPr>
          <w:rFonts w:hint="eastAsia" w:ascii="Calibri" w:hAnsi="Calibri" w:eastAsia="Calibri"/>
          <w:color w:val="000000"/>
          <w:sz w:val="34"/>
        </w:rPr>
        <w:t>（</w:t>
      </w:r>
      <w:r>
        <w:rPr>
          <w:rFonts w:hint="eastAsia" w:ascii="宋体" w:hAnsi="宋体" w:eastAsia="宋体"/>
          <w:color w:val="000000"/>
          <w:sz w:val="34"/>
        </w:rPr>
        <w:t>二</w:t>
      </w:r>
      <w:r>
        <w:rPr>
          <w:rFonts w:hint="eastAsia" w:ascii="Calibri" w:hAnsi="Calibri" w:eastAsia="Calibri"/>
          <w:color w:val="000000"/>
          <w:sz w:val="34"/>
        </w:rPr>
        <w:t>）</w:t>
      </w:r>
      <w:r>
        <w:rPr>
          <w:rFonts w:hint="eastAsia" w:ascii="宋体" w:hAnsi="宋体" w:eastAsia="宋体"/>
          <w:color w:val="000000"/>
          <w:sz w:val="34"/>
        </w:rPr>
        <w:t>时间安排</w:t>
      </w:r>
      <w:r>
        <w:rPr>
          <w:rFonts w:hint="eastAsia" w:ascii="Calibri" w:hAnsi="Calibri" w:eastAsia="Calibri"/>
          <w:color w:val="000000"/>
          <w:sz w:val="34"/>
        </w:rPr>
        <w:t>。2024</w:t>
      </w:r>
      <w:r>
        <w:rPr>
          <w:rFonts w:hint="eastAsia" w:ascii="宋体" w:hAnsi="宋体" w:eastAsia="宋体"/>
          <w:color w:val="000000"/>
          <w:sz w:val="34"/>
        </w:rPr>
        <w:t>年</w:t>
      </w:r>
      <w:r>
        <w:rPr>
          <w:rFonts w:hint="eastAsia" w:ascii="Calibri" w:hAnsi="Calibri" w:eastAsia="Calibri"/>
          <w:color w:val="000000"/>
          <w:sz w:val="34"/>
        </w:rPr>
        <w:t>5</w:t>
      </w:r>
      <w:r>
        <w:rPr>
          <w:rFonts w:hint="eastAsia" w:ascii="宋体" w:hAnsi="宋体" w:eastAsia="宋体"/>
          <w:color w:val="000000"/>
          <w:sz w:val="34"/>
        </w:rPr>
        <w:t>月</w:t>
      </w:r>
      <w:r>
        <w:rPr>
          <w:rFonts w:hint="eastAsia" w:ascii="Calibri" w:hAnsi="Calibri" w:eastAsia="Calibri"/>
          <w:color w:val="000000"/>
          <w:sz w:val="34"/>
        </w:rPr>
        <w:t>27</w:t>
      </w:r>
      <w:r>
        <w:rPr>
          <w:rFonts w:hint="eastAsia" w:ascii="宋体" w:hAnsi="宋体" w:eastAsia="宋体"/>
          <w:color w:val="000000"/>
          <w:sz w:val="34"/>
        </w:rPr>
        <w:t>日</w:t>
      </w:r>
      <w:r>
        <w:rPr>
          <w:rFonts w:hint="eastAsia" w:ascii="Calibri" w:hAnsi="Calibri" w:eastAsia="Calibri"/>
          <w:color w:val="000000"/>
          <w:sz w:val="34"/>
        </w:rPr>
        <w:t>10:30-11:10</w:t>
      </w:r>
      <w:r>
        <w:rPr>
          <w:rFonts w:hint="eastAsia" w:ascii="宋体" w:hAnsi="宋体" w:eastAsia="宋体"/>
          <w:color w:val="000000"/>
          <w:sz w:val="34"/>
        </w:rPr>
        <w:t>为竞争性招标时间，竞争性招标结束后</w:t>
      </w:r>
      <w:r>
        <w:rPr>
          <w:rFonts w:hint="eastAsia" w:ascii="Calibri" w:hAnsi="Calibri" w:eastAsia="Calibri"/>
          <w:color w:val="000000"/>
          <w:sz w:val="34"/>
        </w:rPr>
        <w:t>15</w:t>
      </w:r>
      <w:r>
        <w:rPr>
          <w:rFonts w:hint="eastAsia" w:ascii="宋体" w:hAnsi="宋体" w:eastAsia="宋体"/>
          <w:color w:val="000000"/>
          <w:sz w:val="34"/>
        </w:rPr>
        <w:t>分钟内为填制债权托管申请书时间。本期债券</w:t>
      </w:r>
      <w:r>
        <w:rPr>
          <w:rFonts w:hint="eastAsia" w:ascii="Calibri" w:hAnsi="Calibri" w:eastAsia="Calibri"/>
          <w:color w:val="000000"/>
          <w:sz w:val="34"/>
        </w:rPr>
        <w:t>5</w:t>
      </w:r>
      <w:r>
        <w:rPr>
          <w:rFonts w:hint="eastAsia" w:ascii="宋体" w:hAnsi="宋体" w:eastAsia="宋体"/>
          <w:color w:val="000000"/>
          <w:sz w:val="34"/>
        </w:rPr>
        <w:t>月</w:t>
      </w:r>
      <w:r>
        <w:rPr>
          <w:rFonts w:hint="eastAsia" w:ascii="Calibri" w:hAnsi="Calibri" w:eastAsia="Calibri"/>
          <w:color w:val="000000"/>
          <w:sz w:val="34"/>
        </w:rPr>
        <w:t>28</w:t>
      </w:r>
      <w:r>
        <w:rPr>
          <w:rFonts w:hint="eastAsia" w:ascii="宋体" w:hAnsi="宋体" w:eastAsia="宋体"/>
          <w:color w:val="000000"/>
          <w:sz w:val="34"/>
        </w:rPr>
        <w:t>日开始计息，招标结束至缴款日进行分销。</w:t>
      </w:r>
    </w:p>
    <w:p w14:paraId="507B223A">
      <w:pPr>
        <w:wordWrap w:val="0"/>
        <w:autoSpaceDE w:val="0"/>
        <w:autoSpaceDN w:val="0"/>
        <w:spacing w:before="0" w:after="0" w:line="580" w:lineRule="exact"/>
        <w:ind w:left="80" w:right="60" w:firstLine="720"/>
        <w:jc w:val="both"/>
        <w:rPr>
          <w:sz w:val="34"/>
        </w:rPr>
      </w:pPr>
      <w:r>
        <w:rPr>
          <w:rFonts w:hint="eastAsia" w:ascii="宋体" w:hAnsi="宋体" w:eastAsia="宋体"/>
          <w:color w:val="000000"/>
          <w:sz w:val="34"/>
        </w:rPr>
        <w:t>（三）参与机构。</w:t>
      </w:r>
      <w:r>
        <w:rPr>
          <w:rFonts w:hint="eastAsia" w:ascii="Calibri" w:hAnsi="Calibri" w:eastAsia="Calibri"/>
          <w:color w:val="000000"/>
          <w:sz w:val="34"/>
        </w:rPr>
        <w:t>2024</w:t>
      </w:r>
      <w:r>
        <w:rPr>
          <w:rFonts w:hint="eastAsia" w:ascii="宋体" w:hAnsi="宋体" w:eastAsia="宋体"/>
          <w:color w:val="000000"/>
          <w:sz w:val="34"/>
        </w:rPr>
        <w:t>-</w:t>
      </w:r>
      <w:r>
        <w:rPr>
          <w:rFonts w:hint="eastAsia" w:ascii="Calibri" w:hAnsi="Calibri" w:eastAsia="Calibri"/>
          <w:color w:val="000000"/>
          <w:sz w:val="34"/>
        </w:rPr>
        <w:t>2026</w:t>
      </w:r>
      <w:r>
        <w:rPr>
          <w:rFonts w:hint="eastAsia" w:ascii="宋体" w:hAnsi="宋体" w:eastAsia="宋体"/>
          <w:color w:val="000000"/>
          <w:sz w:val="34"/>
        </w:rPr>
        <w:t>年深圳市政府债券承销团成员（以下简称“承销团成员”，名单见附件）有资格参与本次投标。</w:t>
      </w:r>
    </w:p>
    <w:p w14:paraId="5363D358">
      <w:pPr>
        <w:wordWrap w:val="0"/>
        <w:autoSpaceDE w:val="0"/>
        <w:autoSpaceDN w:val="0"/>
        <w:spacing w:before="0" w:after="0" w:line="520" w:lineRule="exact"/>
        <w:ind w:left="80" w:right="60" w:firstLine="720"/>
        <w:jc w:val="both"/>
        <w:rPr>
          <w:sz w:val="34"/>
        </w:rPr>
        <w:sectPr>
          <w:headerReference r:id="rId5" w:type="default"/>
          <w:footerReference r:id="rId6" w:type="default"/>
          <w:type w:val="continuous"/>
          <w:pgSz w:w="11900" w:h="16780"/>
          <w:pgMar w:top="2400" w:right="1440" w:bottom="1500" w:left="1440" w:header="1200" w:footer="1040" w:gutter="0"/>
          <w:cols w:space="720" w:num="1"/>
        </w:sectPr>
      </w:pPr>
      <w:r>
        <w:rPr>
          <w:rFonts w:hint="eastAsia" w:ascii="宋体" w:hAnsi="宋体" w:eastAsia="宋体"/>
          <w:color w:val="000000"/>
          <w:sz w:val="34"/>
        </w:rPr>
        <w:t>（四）标位限定。投标标位变动幅度为</w:t>
      </w:r>
      <w:r>
        <w:rPr>
          <w:rFonts w:hint="eastAsia" w:ascii="Calibri" w:hAnsi="Calibri" w:eastAsia="Calibri"/>
          <w:color w:val="000000"/>
          <w:sz w:val="34"/>
        </w:rPr>
        <w:t>0</w:t>
      </w:r>
      <w:r>
        <w:rPr>
          <w:rFonts w:hint="eastAsia" w:ascii="宋体" w:hAnsi="宋体" w:eastAsia="宋体"/>
          <w:color w:val="000000"/>
          <w:sz w:val="34"/>
        </w:rPr>
        <w:t>.</w:t>
      </w:r>
      <w:r>
        <w:rPr>
          <w:rFonts w:hint="eastAsia" w:ascii="Calibri" w:hAnsi="Calibri" w:eastAsia="Calibri"/>
          <w:color w:val="000000"/>
          <w:sz w:val="34"/>
        </w:rPr>
        <w:t>01</w:t>
      </w:r>
      <w:r>
        <w:rPr>
          <w:rFonts w:hint="eastAsia" w:ascii="宋体" w:hAnsi="宋体" w:eastAsia="宋体"/>
          <w:color w:val="000000"/>
          <w:sz w:val="34"/>
        </w:rPr>
        <w:t>％。每一承销团成员最高、最低标位差为</w:t>
      </w:r>
      <w:r>
        <w:rPr>
          <w:rFonts w:hint="eastAsia" w:ascii="Calibri" w:hAnsi="Calibri" w:eastAsia="Calibri"/>
          <w:color w:val="000000"/>
          <w:sz w:val="34"/>
        </w:rPr>
        <w:t>30</w:t>
      </w:r>
      <w:r>
        <w:rPr>
          <w:rFonts w:hint="eastAsia" w:ascii="宋体" w:hAnsi="宋体" w:eastAsia="宋体"/>
          <w:color w:val="000000"/>
          <w:sz w:val="34"/>
        </w:rPr>
        <w:t>个标位，无需连续投标。投标标位区间下限为招标日前</w:t>
      </w:r>
      <w:r>
        <w:rPr>
          <w:rFonts w:hint="eastAsia" w:ascii="Calibri" w:hAnsi="Calibri" w:eastAsia="Calibri"/>
          <w:color w:val="000000"/>
          <w:sz w:val="34"/>
        </w:rPr>
        <w:t>1</w:t>
      </w:r>
      <w:r>
        <w:rPr>
          <w:rFonts w:hint="eastAsia" w:ascii="宋体" w:hAnsi="宋体" w:eastAsia="宋体"/>
          <w:color w:val="000000"/>
          <w:sz w:val="34"/>
        </w:rPr>
        <w:t>至</w:t>
      </w:r>
      <w:r>
        <w:rPr>
          <w:rFonts w:hint="eastAsia" w:ascii="Calibri" w:hAnsi="Calibri" w:eastAsia="Calibri"/>
          <w:color w:val="000000"/>
          <w:sz w:val="34"/>
        </w:rPr>
        <w:t>5</w:t>
      </w:r>
      <w:r>
        <w:rPr>
          <w:rFonts w:hint="eastAsia" w:ascii="宋体" w:hAnsi="宋体" w:eastAsia="宋体"/>
          <w:color w:val="000000"/>
          <w:sz w:val="34"/>
        </w:rPr>
        <w:t>个工作日（含第</w:t>
      </w:r>
      <w:r>
        <w:rPr>
          <w:rFonts w:hint="eastAsia" w:ascii="Calibri" w:hAnsi="Calibri" w:eastAsia="Calibri"/>
          <w:color w:val="000000"/>
          <w:sz w:val="34"/>
        </w:rPr>
        <w:t>1</w:t>
      </w:r>
      <w:r>
        <w:rPr>
          <w:rFonts w:hint="eastAsia" w:ascii="宋体" w:hAnsi="宋体" w:eastAsia="宋体"/>
          <w:color w:val="000000"/>
          <w:sz w:val="34"/>
        </w:rPr>
        <w:t>和第</w:t>
      </w:r>
      <w:r>
        <w:rPr>
          <w:rFonts w:hint="eastAsia" w:ascii="Calibri" w:hAnsi="Calibri" w:eastAsia="Calibri"/>
          <w:color w:val="000000"/>
          <w:sz w:val="34"/>
        </w:rPr>
        <w:t>5</w:t>
      </w:r>
      <w:r>
        <w:rPr>
          <w:rFonts w:hint="eastAsia" w:ascii="宋体" w:hAnsi="宋体" w:eastAsia="宋体"/>
          <w:color w:val="000000"/>
          <w:sz w:val="34"/>
        </w:rPr>
        <w:t>个工作日，下同）财政部公布的财政部-中国地方政府债券收益率曲线中，</w:t>
      </w:r>
      <w:r>
        <w:rPr>
          <w:rFonts w:hint="eastAsia" w:ascii="Calibri" w:hAnsi="Calibri" w:eastAsia="Calibri"/>
          <w:color w:val="000000"/>
          <w:sz w:val="34"/>
        </w:rPr>
        <w:t>10</w:t>
      </w:r>
      <w:r>
        <w:rPr>
          <w:rFonts w:hint="eastAsia" w:ascii="宋体" w:hAnsi="宋体" w:eastAsia="宋体"/>
          <w:color w:val="000000"/>
          <w:sz w:val="34"/>
        </w:rPr>
        <w:t>年期地方政府债券收益率算术平均值下浮【</w:t>
      </w:r>
      <w:r>
        <w:rPr>
          <w:rFonts w:hint="eastAsia" w:ascii="Calibri" w:hAnsi="Calibri" w:eastAsia="Calibri"/>
          <w:color w:val="000000"/>
          <w:sz w:val="34"/>
        </w:rPr>
        <w:t>7</w:t>
      </w:r>
      <w:r>
        <w:rPr>
          <w:rFonts w:hint="eastAsia" w:ascii="宋体" w:hAnsi="宋体" w:eastAsia="宋体"/>
          <w:color w:val="000000"/>
          <w:sz w:val="34"/>
        </w:rPr>
        <w:t>％】（四舍五入计算到</w:t>
      </w:r>
      <w:r>
        <w:rPr>
          <w:rFonts w:hint="eastAsia" w:ascii="Calibri" w:hAnsi="Calibri" w:eastAsia="Calibri"/>
          <w:color w:val="000000"/>
          <w:sz w:val="34"/>
        </w:rPr>
        <w:t>0</w:t>
      </w:r>
      <w:r>
        <w:rPr>
          <w:rFonts w:hint="eastAsia" w:ascii="宋体" w:hAnsi="宋体" w:eastAsia="宋体"/>
          <w:color w:val="000000"/>
          <w:sz w:val="34"/>
        </w:rPr>
        <w:t>.</w:t>
      </w:r>
      <w:r>
        <w:rPr>
          <w:rFonts w:hint="eastAsia" w:ascii="Calibri" w:hAnsi="Calibri" w:eastAsia="Calibri"/>
          <w:color w:val="000000"/>
          <w:sz w:val="34"/>
        </w:rPr>
        <w:t>01</w:t>
      </w:r>
      <w:r>
        <w:rPr>
          <w:rFonts w:hint="eastAsia" w:ascii="宋体" w:hAnsi="宋体" w:eastAsia="宋体"/>
          <w:color w:val="000000"/>
          <w:sz w:val="34"/>
        </w:rPr>
        <w:t>%，下同）,</w:t>
      </w:r>
      <w:r>
        <w:rPr>
          <w:rFonts w:hint="eastAsia" w:ascii="Calibri" w:hAnsi="Calibri" w:eastAsia="Calibri"/>
          <w:color w:val="000000"/>
          <w:sz w:val="34"/>
        </w:rPr>
        <w:t>15</w:t>
      </w:r>
      <w:r>
        <w:rPr>
          <w:rFonts w:hint="eastAsia" w:ascii="宋体" w:hAnsi="宋体" w:eastAsia="宋体"/>
          <w:color w:val="000000"/>
          <w:sz w:val="34"/>
        </w:rPr>
        <w:t>年期地方政府债券收益率算术平均值下浮【</w:t>
      </w:r>
      <w:r>
        <w:rPr>
          <w:rFonts w:hint="eastAsia" w:ascii="Calibri" w:hAnsi="Calibri" w:eastAsia="Calibri"/>
          <w:color w:val="000000"/>
          <w:sz w:val="34"/>
        </w:rPr>
        <w:t>8</w:t>
      </w:r>
      <w:r>
        <w:rPr>
          <w:rFonts w:hint="eastAsia" w:ascii="宋体" w:hAnsi="宋体" w:eastAsia="宋体"/>
          <w:color w:val="000000"/>
          <w:sz w:val="34"/>
        </w:rPr>
        <w:t>％】，</w:t>
      </w:r>
      <w:r>
        <w:rPr>
          <w:rFonts w:hint="eastAsia" w:ascii="Calibri" w:hAnsi="Calibri" w:eastAsia="Calibri"/>
          <w:color w:val="000000"/>
          <w:sz w:val="34"/>
        </w:rPr>
        <w:t>20</w:t>
      </w:r>
      <w:r>
        <w:rPr>
          <w:rFonts w:hint="eastAsia" w:ascii="宋体" w:hAnsi="宋体" w:eastAsia="宋体"/>
          <w:color w:val="000000"/>
          <w:sz w:val="34"/>
        </w:rPr>
        <w:t>年期地方政府债券收益率算术平均值下浮【</w:t>
      </w:r>
      <w:r>
        <w:rPr>
          <w:rFonts w:hint="eastAsia" w:ascii="Calibri" w:hAnsi="Calibri" w:eastAsia="Calibri"/>
          <w:color w:val="000000"/>
          <w:sz w:val="34"/>
        </w:rPr>
        <w:t>6</w:t>
      </w:r>
      <w:r>
        <w:rPr>
          <w:rFonts w:hint="eastAsia" w:ascii="宋体" w:hAnsi="宋体" w:eastAsia="宋体"/>
          <w:color w:val="000000"/>
          <w:sz w:val="34"/>
        </w:rPr>
        <w:t>％】，</w:t>
      </w:r>
      <w:r>
        <w:rPr>
          <w:rFonts w:hint="eastAsia" w:ascii="Calibri" w:hAnsi="Calibri" w:eastAsia="Calibri"/>
          <w:color w:val="000000"/>
          <w:sz w:val="34"/>
        </w:rPr>
        <w:t>30</w:t>
      </w:r>
      <w:r>
        <w:rPr>
          <w:rFonts w:hint="eastAsia" w:ascii="宋体" w:hAnsi="宋体" w:eastAsia="宋体"/>
          <w:color w:val="000000"/>
          <w:sz w:val="34"/>
        </w:rPr>
        <w:t>年期地方政府债券收益率算术平均值下浮【</w:t>
      </w:r>
      <w:r>
        <w:rPr>
          <w:rFonts w:hint="eastAsia" w:ascii="Calibri" w:hAnsi="Calibri" w:eastAsia="Calibri"/>
          <w:color w:val="000000"/>
          <w:sz w:val="34"/>
        </w:rPr>
        <w:t>3</w:t>
      </w:r>
      <w:r>
        <w:rPr>
          <w:rFonts w:hint="eastAsia" w:ascii="宋体" w:hAnsi="宋体" w:eastAsia="宋体"/>
          <w:color w:val="000000"/>
          <w:sz w:val="34"/>
        </w:rPr>
        <w:t>％】且不低于招标日前</w:t>
      </w:r>
      <w:r>
        <w:rPr>
          <w:rFonts w:hint="eastAsia" w:ascii="Calibri" w:hAnsi="Calibri" w:eastAsia="Calibri"/>
          <w:color w:val="000000"/>
          <w:sz w:val="34"/>
        </w:rPr>
        <w:t>1</w:t>
      </w:r>
      <w:r>
        <w:rPr>
          <w:rFonts w:hint="eastAsia" w:ascii="宋体" w:hAnsi="宋体" w:eastAsia="宋体"/>
          <w:color w:val="000000"/>
          <w:sz w:val="34"/>
        </w:rPr>
        <w:t>至</w:t>
      </w:r>
      <w:r>
        <w:rPr>
          <w:rFonts w:hint="eastAsia" w:ascii="Calibri" w:hAnsi="Calibri" w:eastAsia="Calibri"/>
          <w:color w:val="000000"/>
          <w:sz w:val="34"/>
        </w:rPr>
        <w:t>5</w:t>
      </w:r>
      <w:r>
        <w:rPr>
          <w:rFonts w:hint="eastAsia" w:ascii="宋体" w:hAnsi="宋体" w:eastAsia="宋体"/>
          <w:color w:val="000000"/>
          <w:sz w:val="34"/>
        </w:rPr>
        <w:t>个工作日财政部公布的财政部-中国国债收益率曲</w:t>
      </w:r>
    </w:p>
    <w:p w14:paraId="79E6D77F">
      <w:pPr>
        <w:wordWrap w:val="0"/>
        <w:autoSpaceDE w:val="0"/>
        <w:autoSpaceDN w:val="0"/>
        <w:spacing w:before="0" w:after="0" w:line="460" w:lineRule="exact"/>
        <w:ind w:left="40" w:right="80" w:firstLine="0"/>
        <w:jc w:val="both"/>
        <w:rPr>
          <w:sz w:val="34"/>
        </w:rPr>
      </w:pPr>
      <w:r>
        <w:rPr>
          <w:rFonts w:hint="eastAsia" w:ascii="宋体" w:hAnsi="宋体" w:eastAsia="宋体"/>
          <w:color w:val="000000"/>
          <w:sz w:val="34"/>
        </w:rPr>
        <w:t>线中，同年期国债收益率算术平均值；投标标位区间上限为上述各年期地方政府债券收益率算术平均值上浮</w:t>
      </w:r>
      <w:r>
        <w:rPr>
          <w:rFonts w:hint="eastAsia" w:ascii="Calibri" w:hAnsi="Calibri" w:eastAsia="Calibri"/>
          <w:color w:val="000000"/>
          <w:sz w:val="34"/>
        </w:rPr>
        <w:t>10</w:t>
      </w:r>
      <w:r>
        <w:rPr>
          <w:rFonts w:hint="eastAsia" w:ascii="宋体" w:hAnsi="宋体" w:eastAsia="宋体"/>
          <w:color w:val="000000"/>
          <w:sz w:val="34"/>
        </w:rPr>
        <w:t>％。</w:t>
      </w:r>
    </w:p>
    <w:p w14:paraId="2A3AF32E">
      <w:pPr>
        <w:wordWrap w:val="0"/>
        <w:autoSpaceDE w:val="0"/>
        <w:autoSpaceDN w:val="0"/>
        <w:spacing w:before="0" w:after="0" w:line="400" w:lineRule="exact"/>
        <w:ind w:left="40" w:right="80" w:firstLine="680"/>
        <w:jc w:val="both"/>
        <w:rPr>
          <w:sz w:val="34"/>
        </w:rPr>
      </w:pPr>
      <w:r>
        <w:rPr>
          <w:rFonts w:hint="eastAsia" w:ascii="宋体" w:hAnsi="宋体" w:eastAsia="宋体"/>
          <w:color w:val="000000"/>
          <w:sz w:val="34"/>
        </w:rPr>
        <w:t>（五）招标系统。深圳市财政局（以下简称“市财政局”）于招标日通过“财政部政府债券发行系统”组织招投标工作。</w:t>
      </w:r>
    </w:p>
    <w:p w14:paraId="56302DFC">
      <w:pPr>
        <w:wordWrap w:val="0"/>
        <w:autoSpaceDE w:val="0"/>
        <w:autoSpaceDN w:val="0"/>
        <w:spacing w:before="0" w:after="0" w:line="620" w:lineRule="exact"/>
        <w:ind w:firstLine="720"/>
        <w:jc w:val="both"/>
        <w:rPr>
          <w:sz w:val="34"/>
        </w:rPr>
      </w:pPr>
      <w:r>
        <w:rPr>
          <w:rFonts w:hint="eastAsia" w:ascii="宋体" w:hAnsi="宋体" w:eastAsia="宋体"/>
          <w:b/>
          <w:color w:val="000000"/>
          <w:sz w:val="34"/>
        </w:rPr>
        <w:t>三、发行款缴纳</w:t>
      </w:r>
    </w:p>
    <w:p w14:paraId="79FB0E9A">
      <w:pPr>
        <w:wordWrap w:val="0"/>
        <w:autoSpaceDE w:val="0"/>
        <w:autoSpaceDN w:val="0"/>
        <w:spacing w:before="0" w:after="0" w:line="568" w:lineRule="exact"/>
        <w:ind w:left="40" w:right="80" w:firstLine="680"/>
        <w:jc w:val="both"/>
        <w:rPr>
          <w:sz w:val="34"/>
        </w:rPr>
      </w:pPr>
      <w:r>
        <w:rPr>
          <w:rFonts w:hint="eastAsia" w:ascii="宋体" w:hAnsi="宋体" w:eastAsia="宋体"/>
          <w:color w:val="000000"/>
          <w:sz w:val="34"/>
        </w:rPr>
        <w:t>承销团成员于</w:t>
      </w:r>
      <w:r>
        <w:rPr>
          <w:rFonts w:hint="eastAsia" w:ascii="Calibri" w:hAnsi="Calibri" w:eastAsia="Calibri"/>
          <w:color w:val="000000"/>
          <w:sz w:val="34"/>
        </w:rPr>
        <w:t>2024</w:t>
      </w:r>
      <w:r>
        <w:rPr>
          <w:rFonts w:hint="eastAsia" w:ascii="宋体" w:hAnsi="宋体" w:eastAsia="宋体"/>
          <w:color w:val="000000"/>
          <w:sz w:val="34"/>
        </w:rPr>
        <w:t>年</w:t>
      </w:r>
      <w:r>
        <w:rPr>
          <w:rFonts w:hint="eastAsia" w:ascii="Calibri" w:hAnsi="Calibri" w:eastAsia="Calibri"/>
          <w:color w:val="000000"/>
          <w:sz w:val="34"/>
        </w:rPr>
        <w:t>5</w:t>
      </w:r>
      <w:r>
        <w:rPr>
          <w:rFonts w:hint="eastAsia" w:ascii="宋体" w:hAnsi="宋体" w:eastAsia="宋体"/>
          <w:color w:val="000000"/>
          <w:sz w:val="34"/>
        </w:rPr>
        <w:t>月</w:t>
      </w:r>
      <w:r>
        <w:rPr>
          <w:rFonts w:hint="eastAsia" w:ascii="Calibri" w:hAnsi="Calibri" w:eastAsia="Calibri"/>
          <w:color w:val="000000"/>
          <w:sz w:val="34"/>
        </w:rPr>
        <w:t>28</w:t>
      </w:r>
      <w:r>
        <w:rPr>
          <w:rFonts w:hint="eastAsia" w:ascii="宋体" w:hAnsi="宋体" w:eastAsia="宋体"/>
          <w:color w:val="000000"/>
          <w:sz w:val="34"/>
        </w:rPr>
        <w:t>日</w:t>
      </w:r>
      <w:r>
        <w:rPr>
          <w:rFonts w:hint="eastAsia" w:ascii="Calibri" w:hAnsi="Calibri" w:eastAsia="Calibri"/>
          <w:color w:val="000000"/>
          <w:sz w:val="34"/>
        </w:rPr>
        <w:t>15</w:t>
      </w:r>
      <w:r>
        <w:rPr>
          <w:rFonts w:hint="eastAsia" w:ascii="宋体" w:hAnsi="宋体" w:eastAsia="宋体"/>
          <w:color w:val="000000"/>
          <w:sz w:val="34"/>
        </w:rPr>
        <w:t>:</w:t>
      </w:r>
      <w:r>
        <w:rPr>
          <w:rFonts w:hint="eastAsia" w:ascii="Calibri" w:hAnsi="Calibri" w:eastAsia="Calibri"/>
          <w:color w:val="000000"/>
          <w:sz w:val="34"/>
        </w:rPr>
        <w:t>00</w:t>
      </w:r>
      <w:r>
        <w:rPr>
          <w:rFonts w:hint="eastAsia" w:ascii="宋体" w:hAnsi="宋体" w:eastAsia="宋体"/>
          <w:color w:val="000000"/>
          <w:sz w:val="34"/>
        </w:rPr>
        <w:t>前，按照承销额度及缴款通知书上确定金额，将发行款通过大额实时支付系统缴入市财政局指定账户。缴款日期以市财政局指定账户收到款项为准。承销团成员未按时缴付发行款的，按规定将违约金通过大额实时支付系统缴入市财政局指定账户。</w:t>
      </w:r>
    </w:p>
    <w:p w14:paraId="4FC0992F">
      <w:pPr>
        <w:wordWrap w:val="0"/>
        <w:autoSpaceDE w:val="0"/>
        <w:autoSpaceDN w:val="0"/>
        <w:spacing w:before="0" w:after="0" w:line="660" w:lineRule="exact"/>
        <w:ind w:firstLine="720"/>
        <w:jc w:val="both"/>
        <w:rPr>
          <w:sz w:val="34"/>
        </w:rPr>
      </w:pPr>
      <w:r>
        <w:rPr>
          <w:rFonts w:hint="eastAsia" w:ascii="宋体" w:hAnsi="宋体" w:eastAsia="宋体"/>
          <w:color w:val="000000"/>
          <w:sz w:val="34"/>
        </w:rPr>
        <w:t>市财政局收款账户信息：</w:t>
      </w:r>
    </w:p>
    <w:p w14:paraId="377B30A3">
      <w:pPr>
        <w:tabs>
          <w:tab w:val="left" w:pos="1620"/>
        </w:tabs>
        <w:wordWrap w:val="0"/>
        <w:autoSpaceDE w:val="0"/>
        <w:autoSpaceDN w:val="0"/>
        <w:spacing w:before="0" w:after="0" w:line="580" w:lineRule="exact"/>
        <w:ind w:firstLine="720"/>
        <w:jc w:val="both"/>
        <w:rPr>
          <w:sz w:val="34"/>
        </w:rPr>
      </w:pPr>
      <w:r>
        <w:rPr>
          <w:rFonts w:hint="eastAsia" w:ascii="宋体" w:hAnsi="宋体" w:eastAsia="宋体"/>
          <w:color w:val="000000"/>
          <w:sz w:val="34"/>
        </w:rPr>
        <w:t>户</w:t>
      </w:r>
      <w:r>
        <w:rPr>
          <w:rFonts w:hint="eastAsia" w:ascii="宋体" w:hAnsi="宋体" w:eastAsia="宋体"/>
          <w:color w:val="000000"/>
          <w:sz w:val="34"/>
        </w:rPr>
        <w:tab/>
      </w:r>
      <w:r>
        <w:rPr>
          <w:rFonts w:hint="eastAsia" w:ascii="宋体" w:hAnsi="宋体" w:eastAsia="宋体"/>
          <w:color w:val="000000"/>
          <w:sz w:val="34"/>
        </w:rPr>
        <w:t>名：深圳市财政库款</w:t>
      </w:r>
    </w:p>
    <w:p w14:paraId="6CF5FB50">
      <w:pPr>
        <w:wordWrap w:val="0"/>
        <w:autoSpaceDE w:val="0"/>
        <w:autoSpaceDN w:val="0"/>
        <w:spacing w:before="0" w:after="0" w:line="560" w:lineRule="exact"/>
        <w:ind w:firstLine="720"/>
        <w:jc w:val="both"/>
        <w:rPr>
          <w:sz w:val="34"/>
        </w:rPr>
      </w:pPr>
      <w:r>
        <w:rPr>
          <w:rFonts w:hint="eastAsia" w:ascii="宋体" w:hAnsi="宋体" w:eastAsia="宋体"/>
          <w:color w:val="000000"/>
          <w:sz w:val="34"/>
        </w:rPr>
        <w:t>账号</w:t>
      </w:r>
      <w:r>
        <w:rPr>
          <w:rFonts w:hint="eastAsia" w:ascii="Calibri" w:hAnsi="Calibri" w:eastAsia="Calibri"/>
          <w:color w:val="000000"/>
          <w:sz w:val="34"/>
        </w:rPr>
        <w:t>：380100000003271001</w:t>
      </w:r>
    </w:p>
    <w:p w14:paraId="2FF49D41">
      <w:pPr>
        <w:wordWrap w:val="0"/>
        <w:autoSpaceDE w:val="0"/>
        <w:autoSpaceDN w:val="0"/>
        <w:spacing w:before="0" w:after="0" w:line="560" w:lineRule="exact"/>
        <w:ind w:firstLine="720"/>
        <w:jc w:val="both"/>
        <w:rPr>
          <w:sz w:val="34"/>
        </w:rPr>
      </w:pPr>
      <w:r>
        <w:rPr>
          <w:rFonts w:hint="eastAsia" w:ascii="宋体" w:hAnsi="宋体" w:eastAsia="宋体"/>
          <w:color w:val="000000"/>
          <w:sz w:val="34"/>
        </w:rPr>
        <w:t>开户银行：国家金库深圳分库</w:t>
      </w:r>
    </w:p>
    <w:p w14:paraId="1BCCDD4A">
      <w:pPr>
        <w:wordWrap w:val="0"/>
        <w:autoSpaceDE w:val="0"/>
        <w:autoSpaceDN w:val="0"/>
        <w:spacing w:before="0" w:after="0" w:line="600" w:lineRule="exact"/>
        <w:ind w:firstLine="720"/>
        <w:jc w:val="both"/>
        <w:rPr>
          <w:sz w:val="34"/>
        </w:rPr>
      </w:pPr>
      <w:r>
        <w:rPr>
          <w:rFonts w:hint="eastAsia" w:ascii="宋体" w:hAnsi="宋体" w:eastAsia="宋体"/>
          <w:color w:val="000000"/>
          <w:sz w:val="34"/>
        </w:rPr>
        <w:t>汇入行行号</w:t>
      </w:r>
      <w:r>
        <w:rPr>
          <w:rFonts w:hint="eastAsia" w:ascii="Calibri" w:hAnsi="Calibri" w:eastAsia="Calibri"/>
          <w:color w:val="000000"/>
          <w:sz w:val="34"/>
        </w:rPr>
        <w:t>：011584003008</w:t>
      </w:r>
    </w:p>
    <w:p w14:paraId="5FDC1E43">
      <w:pPr>
        <w:wordWrap w:val="0"/>
        <w:autoSpaceDE w:val="0"/>
        <w:autoSpaceDN w:val="0"/>
        <w:spacing w:before="0" w:after="0" w:line="564" w:lineRule="exact"/>
        <w:ind w:left="40" w:right="80" w:firstLine="680"/>
        <w:jc w:val="both"/>
        <w:rPr>
          <w:sz w:val="34"/>
        </w:rPr>
      </w:pPr>
      <w:r>
        <w:rPr>
          <w:rFonts w:hint="eastAsia" w:ascii="宋体" w:hAnsi="宋体" w:eastAsia="宋体"/>
          <w:color w:val="000000"/>
          <w:sz w:val="34"/>
        </w:rPr>
        <w:t>支付报文中附言为必录项，填写时应当注明缴款级次、收入科目代码、债券简称及资金用途。本批债券录入：市级、</w:t>
      </w:r>
      <w:r>
        <w:rPr>
          <w:rFonts w:hint="eastAsia" w:ascii="Calibri" w:hAnsi="Calibri" w:eastAsia="Calibri"/>
          <w:color w:val="000000"/>
          <w:sz w:val="34"/>
        </w:rPr>
        <w:t>105040298</w:t>
      </w:r>
      <w:r>
        <w:rPr>
          <w:rFonts w:hint="eastAsia" w:ascii="宋体" w:hAnsi="宋体" w:eastAsia="宋体"/>
          <w:color w:val="000000"/>
          <w:sz w:val="34"/>
        </w:rPr>
        <w:t>、</w:t>
      </w:r>
      <w:r>
        <w:rPr>
          <w:rFonts w:hint="eastAsia" w:ascii="Calibri" w:hAnsi="Calibri" w:eastAsia="Calibri"/>
          <w:color w:val="000000"/>
          <w:sz w:val="34"/>
        </w:rPr>
        <w:t>24</w:t>
      </w:r>
      <w:r>
        <w:rPr>
          <w:rFonts w:hint="eastAsia" w:ascii="宋体" w:hAnsi="宋体" w:eastAsia="宋体"/>
          <w:color w:val="000000"/>
          <w:sz w:val="34"/>
        </w:rPr>
        <w:t>深圳债第二批发行款。如未及时缴款，请按照原承销合同要求缴纳违约金，并录入：市级、</w:t>
      </w:r>
      <w:r>
        <w:rPr>
          <w:rFonts w:hint="eastAsia" w:ascii="Calibri" w:hAnsi="Calibri" w:eastAsia="Calibri"/>
          <w:color w:val="000000"/>
          <w:sz w:val="34"/>
        </w:rPr>
        <w:t>1039999</w:t>
      </w:r>
      <w:r>
        <w:rPr>
          <w:rFonts w:hint="eastAsia" w:ascii="宋体" w:hAnsi="宋体" w:eastAsia="宋体"/>
          <w:color w:val="000000"/>
          <w:sz w:val="34"/>
        </w:rPr>
        <w:t>、</w:t>
      </w:r>
      <w:r>
        <w:rPr>
          <w:rFonts w:hint="eastAsia" w:ascii="Calibri" w:hAnsi="Calibri" w:eastAsia="Calibri"/>
          <w:color w:val="000000"/>
          <w:sz w:val="34"/>
        </w:rPr>
        <w:t>24</w:t>
      </w:r>
      <w:r>
        <w:rPr>
          <w:rFonts w:hint="eastAsia" w:ascii="宋体" w:hAnsi="宋体" w:eastAsia="宋体"/>
          <w:color w:val="000000"/>
          <w:sz w:val="34"/>
        </w:rPr>
        <w:t>深圳债＊＊逾期违约金。</w:t>
      </w:r>
    </w:p>
    <w:p w14:paraId="1CBC8952">
      <w:pPr>
        <w:wordWrap w:val="0"/>
        <w:autoSpaceDE w:val="0"/>
        <w:autoSpaceDN w:val="0"/>
        <w:spacing w:before="0" w:after="0" w:line="660" w:lineRule="exact"/>
        <w:ind w:firstLine="720"/>
        <w:jc w:val="both"/>
        <w:rPr>
          <w:sz w:val="34"/>
        </w:rPr>
      </w:pPr>
      <w:r>
        <w:rPr>
          <w:rFonts w:hint="eastAsia" w:ascii="宋体" w:hAnsi="宋体" w:eastAsia="宋体"/>
          <w:b/>
          <w:color w:val="000000"/>
          <w:sz w:val="34"/>
        </w:rPr>
        <w:t>四、其他</w:t>
      </w:r>
    </w:p>
    <w:p w14:paraId="0B03B001">
      <w:pPr>
        <w:wordWrap w:val="0"/>
        <w:autoSpaceDE w:val="0"/>
        <w:autoSpaceDN w:val="0"/>
        <w:spacing w:before="0" w:after="0" w:line="580" w:lineRule="exact"/>
        <w:ind w:firstLine="720"/>
        <w:jc w:val="both"/>
        <w:rPr>
          <w:sz w:val="32"/>
        </w:rPr>
        <w:sectPr>
          <w:headerReference r:id="rId7" w:type="default"/>
          <w:footerReference r:id="rId8" w:type="default"/>
          <w:type w:val="continuous"/>
          <w:pgSz w:w="11900" w:h="16780"/>
          <w:pgMar w:top="2160" w:right="1440" w:bottom="1700" w:left="1440" w:header="1080" w:footer="1240" w:gutter="0"/>
          <w:cols w:space="720" w:num="1"/>
        </w:sectPr>
      </w:pPr>
      <w:r>
        <w:rPr>
          <w:rFonts w:hint="eastAsia" w:ascii="宋体" w:hAnsi="宋体" w:eastAsia="宋体"/>
          <w:color w:val="000000"/>
          <w:sz w:val="32"/>
        </w:rPr>
        <w:t>（一）根据《财政部 国家税务总局关于地方政府债券利息</w:t>
      </w:r>
    </w:p>
    <w:p w14:paraId="4FB6C226">
      <w:pPr>
        <w:wordWrap w:val="0"/>
        <w:autoSpaceDE w:val="0"/>
        <w:autoSpaceDN w:val="0"/>
        <w:spacing w:before="0" w:after="0" w:line="493" w:lineRule="exact"/>
        <w:ind w:left="40" w:right="40" w:firstLine="0"/>
        <w:jc w:val="both"/>
        <w:rPr>
          <w:sz w:val="33"/>
        </w:rPr>
      </w:pPr>
      <w:r>
        <w:rPr>
          <w:rFonts w:hint="eastAsia" w:ascii="宋体" w:hAnsi="宋体" w:eastAsia="宋体"/>
          <w:color w:val="000000"/>
          <w:sz w:val="33"/>
        </w:rPr>
        <w:t>免征所得税问题的通知》（财税〔</w:t>
      </w:r>
      <w:r>
        <w:rPr>
          <w:rFonts w:hint="eastAsia" w:ascii="Calibri" w:hAnsi="Calibri" w:eastAsia="Calibri"/>
          <w:color w:val="000000"/>
          <w:sz w:val="33"/>
        </w:rPr>
        <w:t>2013</w:t>
      </w:r>
      <w:r>
        <w:rPr>
          <w:rFonts w:hint="eastAsia" w:ascii="宋体" w:hAnsi="宋体" w:eastAsia="宋体"/>
          <w:color w:val="000000"/>
          <w:sz w:val="33"/>
        </w:rPr>
        <w:t>〕</w:t>
      </w:r>
      <w:r>
        <w:rPr>
          <w:rFonts w:hint="eastAsia" w:ascii="Calibri" w:hAnsi="Calibri" w:eastAsia="Calibri"/>
          <w:color w:val="000000"/>
          <w:sz w:val="33"/>
        </w:rPr>
        <w:t>5</w:t>
      </w:r>
      <w:r>
        <w:rPr>
          <w:rFonts w:hint="eastAsia" w:ascii="宋体" w:hAnsi="宋体" w:eastAsia="宋体"/>
          <w:color w:val="000000"/>
          <w:sz w:val="33"/>
        </w:rPr>
        <w:t>号）的规定，对企业和个人取得的深圳市政府债券利息所得，免征企业所得税和个人所得税。</w:t>
      </w:r>
      <w:r>
        <w:drawing>
          <wp:anchor distT="0" distB="0" distL="114300" distR="114300" simplePos="0" relativeHeight="251659264" behindDoc="1" locked="0" layoutInCell="1" allowOverlap="1">
            <wp:simplePos x="0" y="0"/>
            <wp:positionH relativeFrom="page">
              <wp:posOffset>4305300</wp:posOffset>
            </wp:positionH>
            <wp:positionV relativeFrom="page">
              <wp:posOffset>5181600</wp:posOffset>
            </wp:positionV>
            <wp:extent cx="1638300" cy="1600200"/>
            <wp:effectExtent l="0" t="0" r="2540" b="4445"/>
            <wp:wrapNone/>
            <wp:docPr id="4"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MP"/>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1638300" cy="1600200"/>
                    </a:xfrm>
                    <a:prstGeom prst="rect">
                      <a:avLst/>
                    </a:prstGeom>
                  </pic:spPr>
                </pic:pic>
              </a:graphicData>
            </a:graphic>
          </wp:anchor>
        </w:drawing>
      </w:r>
    </w:p>
    <w:p w14:paraId="7A1F056B">
      <w:pPr>
        <w:wordWrap w:val="0"/>
        <w:autoSpaceDE w:val="0"/>
        <w:autoSpaceDN w:val="0"/>
        <w:spacing w:before="0" w:after="0" w:line="580" w:lineRule="exact"/>
        <w:ind w:left="40" w:right="40" w:firstLine="720"/>
        <w:jc w:val="both"/>
        <w:rPr>
          <w:sz w:val="33"/>
        </w:rPr>
      </w:pPr>
      <w:r>
        <w:rPr>
          <w:rFonts w:hint="eastAsia" w:ascii="宋体" w:hAnsi="宋体" w:eastAsia="宋体"/>
          <w:color w:val="000000"/>
          <w:sz w:val="33"/>
        </w:rPr>
        <w:t>（二）除上述规定外，发行工作其他事宜按《深圳市财政局关于印发《深圳市政府债券招标发行和兑付办法》的通知》（深财库〔</w:t>
      </w:r>
      <w:r>
        <w:rPr>
          <w:rFonts w:hint="eastAsia" w:ascii="Calibri" w:hAnsi="Calibri" w:eastAsia="Calibri"/>
          <w:color w:val="000000"/>
          <w:sz w:val="33"/>
        </w:rPr>
        <w:t>2023</w:t>
      </w:r>
      <w:r>
        <w:rPr>
          <w:rFonts w:hint="eastAsia" w:ascii="宋体" w:hAnsi="宋体" w:eastAsia="宋体"/>
          <w:color w:val="000000"/>
          <w:sz w:val="33"/>
        </w:rPr>
        <w:t>〕</w:t>
      </w:r>
      <w:r>
        <w:rPr>
          <w:rFonts w:hint="eastAsia" w:ascii="Calibri" w:hAnsi="Calibri" w:eastAsia="Calibri"/>
          <w:color w:val="000000"/>
          <w:sz w:val="33"/>
        </w:rPr>
        <w:t>77</w:t>
      </w:r>
      <w:r>
        <w:rPr>
          <w:rFonts w:hint="eastAsia" w:ascii="宋体" w:hAnsi="宋体" w:eastAsia="宋体"/>
          <w:color w:val="000000"/>
          <w:sz w:val="33"/>
        </w:rPr>
        <w:t>号）规定执行。</w:t>
      </w:r>
    </w:p>
    <w:p w14:paraId="5E8CF90F">
      <w:pPr>
        <w:wordWrap w:val="0"/>
        <w:autoSpaceDE w:val="0"/>
        <w:autoSpaceDN w:val="0"/>
        <w:spacing w:before="0" w:after="0" w:line="660" w:lineRule="exact"/>
        <w:ind w:firstLine="760"/>
        <w:jc w:val="both"/>
        <w:rPr>
          <w:sz w:val="33"/>
        </w:rPr>
      </w:pPr>
      <w:r>
        <w:rPr>
          <w:rFonts w:hint="eastAsia" w:ascii="宋体" w:hAnsi="宋体" w:eastAsia="宋体"/>
          <w:color w:val="000000"/>
          <w:sz w:val="33"/>
        </w:rPr>
        <w:t>特此通知。</w:t>
      </w:r>
    </w:p>
    <w:p w14:paraId="79C8764C">
      <w:pPr>
        <w:wordWrap w:val="0"/>
        <w:autoSpaceDE w:val="0"/>
        <w:autoSpaceDN w:val="0"/>
        <w:spacing w:before="0" w:after="0" w:line="428" w:lineRule="exact"/>
        <w:ind w:firstLine="0"/>
        <w:jc w:val="both"/>
        <w:rPr>
          <w:rFonts w:hint="eastAsia" w:ascii="宋体" w:hAnsi="宋体" w:eastAsia="宋体"/>
          <w:color w:val="000000"/>
          <w:sz w:val="33"/>
        </w:rPr>
      </w:pPr>
    </w:p>
    <w:p w14:paraId="2A55774C">
      <w:pPr>
        <w:wordWrap w:val="0"/>
        <w:autoSpaceDE w:val="0"/>
        <w:autoSpaceDN w:val="0"/>
        <w:spacing w:before="0" w:after="0" w:line="615" w:lineRule="exact"/>
        <w:ind w:left="1660" w:right="590" w:hanging="900"/>
        <w:jc w:val="both"/>
        <w:rPr>
          <w:sz w:val="33"/>
        </w:rPr>
      </w:pPr>
      <w:r>
        <w:rPr>
          <w:rFonts w:hint="eastAsia" w:ascii="宋体" w:hAnsi="宋体" w:eastAsia="宋体"/>
          <w:color w:val="000000"/>
          <w:sz w:val="33"/>
        </w:rPr>
        <w:t>附件：</w:t>
      </w:r>
      <w:r>
        <w:rPr>
          <w:rFonts w:hint="eastAsia" w:ascii="Calibri" w:hAnsi="Calibri" w:eastAsia="Calibri"/>
          <w:color w:val="000000"/>
          <w:sz w:val="33"/>
        </w:rPr>
        <w:t>1</w:t>
      </w:r>
      <w:r>
        <w:rPr>
          <w:rFonts w:hint="eastAsia" w:ascii="宋体" w:hAnsi="宋体" w:eastAsia="宋体"/>
          <w:color w:val="000000"/>
          <w:sz w:val="33"/>
        </w:rPr>
        <w:t>.</w:t>
      </w:r>
      <w:r>
        <w:rPr>
          <w:rFonts w:hint="eastAsia" w:ascii="Calibri" w:hAnsi="Calibri" w:eastAsia="Calibri"/>
          <w:color w:val="000000"/>
          <w:sz w:val="33"/>
        </w:rPr>
        <w:t>2024</w:t>
      </w:r>
      <w:r>
        <w:rPr>
          <w:rFonts w:hint="eastAsia" w:ascii="宋体" w:hAnsi="宋体" w:eastAsia="宋体"/>
          <w:color w:val="000000"/>
          <w:sz w:val="33"/>
        </w:rPr>
        <w:t>年</w:t>
      </w:r>
      <w:r>
        <w:rPr>
          <w:rFonts w:hint="eastAsia" w:ascii="Calibri" w:hAnsi="Calibri" w:eastAsia="Calibri"/>
          <w:color w:val="000000"/>
          <w:sz w:val="33"/>
        </w:rPr>
        <w:t>5</w:t>
      </w:r>
      <w:r>
        <w:rPr>
          <w:rFonts w:hint="eastAsia" w:ascii="宋体" w:hAnsi="宋体" w:eastAsia="宋体"/>
          <w:color w:val="000000"/>
          <w:sz w:val="33"/>
        </w:rPr>
        <w:t>月</w:t>
      </w:r>
      <w:r>
        <w:rPr>
          <w:rFonts w:hint="eastAsia" w:ascii="Calibri" w:hAnsi="Calibri" w:eastAsia="Calibri"/>
          <w:color w:val="000000"/>
          <w:sz w:val="33"/>
        </w:rPr>
        <w:t>27</w:t>
      </w:r>
      <w:r>
        <w:rPr>
          <w:rFonts w:hint="eastAsia" w:ascii="宋体" w:hAnsi="宋体" w:eastAsia="宋体"/>
          <w:color w:val="000000"/>
          <w:sz w:val="33"/>
        </w:rPr>
        <w:t>日深圳市政府债券发行情况表</w:t>
      </w:r>
      <w:r>
        <w:rPr>
          <w:rFonts w:hint="eastAsia" w:ascii="Calibri" w:hAnsi="Calibri" w:eastAsia="Calibri"/>
          <w:color w:val="000000"/>
          <w:sz w:val="33"/>
        </w:rPr>
        <w:t>2</w:t>
      </w:r>
      <w:r>
        <w:rPr>
          <w:rFonts w:hint="eastAsia" w:ascii="宋体" w:hAnsi="宋体" w:eastAsia="宋体"/>
          <w:color w:val="000000"/>
          <w:sz w:val="33"/>
        </w:rPr>
        <w:t>.</w:t>
      </w:r>
      <w:r>
        <w:rPr>
          <w:rFonts w:hint="eastAsia" w:ascii="Calibri" w:hAnsi="Calibri" w:eastAsia="Calibri"/>
          <w:color w:val="000000"/>
          <w:sz w:val="33"/>
        </w:rPr>
        <w:t>2024</w:t>
      </w:r>
      <w:r>
        <w:rPr>
          <w:rFonts w:hint="eastAsia" w:ascii="宋体" w:hAnsi="宋体" w:eastAsia="宋体"/>
          <w:color w:val="000000"/>
          <w:sz w:val="33"/>
        </w:rPr>
        <w:t>-</w:t>
      </w:r>
      <w:r>
        <w:rPr>
          <w:rFonts w:hint="eastAsia" w:ascii="Calibri" w:hAnsi="Calibri" w:eastAsia="Calibri"/>
          <w:color w:val="000000"/>
          <w:sz w:val="33"/>
        </w:rPr>
        <w:t>2026</w:t>
      </w:r>
      <w:r>
        <w:rPr>
          <w:rFonts w:hint="eastAsia" w:ascii="宋体" w:hAnsi="宋体" w:eastAsia="宋体"/>
          <w:color w:val="000000"/>
          <w:sz w:val="33"/>
        </w:rPr>
        <w:t>年深圳市政府债券承销团成员名单</w:t>
      </w:r>
    </w:p>
    <w:p w14:paraId="09FD1E6C">
      <w:pPr>
        <w:wordWrap w:val="0"/>
        <w:autoSpaceDE w:val="0"/>
        <w:autoSpaceDN w:val="0"/>
        <w:spacing w:before="0" w:after="0" w:line="428" w:lineRule="exact"/>
        <w:ind w:firstLine="0"/>
        <w:jc w:val="both"/>
        <w:rPr>
          <w:rFonts w:hint="eastAsia" w:ascii="宋体" w:hAnsi="宋体" w:eastAsia="宋体"/>
          <w:color w:val="000000"/>
          <w:sz w:val="33"/>
        </w:rPr>
      </w:pPr>
    </w:p>
    <w:p w14:paraId="2A6EA0BE">
      <w:pPr>
        <w:wordWrap w:val="0"/>
        <w:autoSpaceDE w:val="0"/>
        <w:autoSpaceDN w:val="0"/>
        <w:spacing w:before="0" w:after="0" w:line="428" w:lineRule="exact"/>
        <w:ind w:firstLine="0"/>
        <w:jc w:val="both"/>
        <w:rPr>
          <w:rFonts w:hint="eastAsia" w:ascii="宋体" w:hAnsi="宋体" w:eastAsia="宋体"/>
          <w:color w:val="000000"/>
          <w:sz w:val="33"/>
        </w:rPr>
      </w:pPr>
    </w:p>
    <w:p w14:paraId="5D4D8B0C">
      <w:pPr>
        <w:wordWrap w:val="0"/>
        <w:autoSpaceDE w:val="0"/>
        <w:autoSpaceDN w:val="0"/>
        <w:spacing w:before="0" w:after="0" w:line="428" w:lineRule="exact"/>
        <w:ind w:firstLine="0"/>
        <w:jc w:val="both"/>
        <w:rPr>
          <w:rFonts w:hint="eastAsia" w:ascii="宋体" w:hAnsi="宋体" w:eastAsia="宋体"/>
          <w:color w:val="000000"/>
          <w:sz w:val="33"/>
        </w:rPr>
      </w:pPr>
    </w:p>
    <w:p w14:paraId="73E91514">
      <w:pPr>
        <w:wordWrap w:val="0"/>
        <w:autoSpaceDE w:val="0"/>
        <w:autoSpaceDN w:val="0"/>
        <w:spacing w:before="0" w:after="0" w:line="555" w:lineRule="exact"/>
        <w:ind w:firstLine="5480"/>
        <w:jc w:val="both"/>
        <w:rPr>
          <w:sz w:val="33"/>
        </w:rPr>
      </w:pPr>
      <w:r>
        <w:rPr>
          <w:rFonts w:hint="eastAsia" w:ascii="宋体" w:hAnsi="宋体" w:eastAsia="宋体"/>
          <w:color w:val="000000"/>
          <w:sz w:val="33"/>
        </w:rPr>
        <w:t>深圳市财政局</w:t>
      </w:r>
    </w:p>
    <w:p w14:paraId="0124EB8F">
      <w:pPr>
        <w:wordWrap w:val="0"/>
        <w:autoSpaceDE w:val="0"/>
        <w:autoSpaceDN w:val="0"/>
        <w:spacing w:before="0" w:after="0" w:line="580" w:lineRule="exact"/>
        <w:ind w:firstLine="5240"/>
        <w:jc w:val="both"/>
        <w:rPr>
          <w:sz w:val="33"/>
        </w:rPr>
      </w:pPr>
      <w:r>
        <w:rPr>
          <w:rFonts w:hint="eastAsia" w:ascii="Calibri" w:hAnsi="Calibri" w:eastAsia="Calibri"/>
          <w:color w:val="000000"/>
          <w:sz w:val="33"/>
        </w:rPr>
        <w:t>2024</w:t>
      </w:r>
      <w:r>
        <w:rPr>
          <w:rFonts w:hint="eastAsia" w:ascii="宋体" w:hAnsi="宋体" w:eastAsia="宋体"/>
          <w:color w:val="000000"/>
          <w:sz w:val="33"/>
        </w:rPr>
        <w:t>年</w:t>
      </w:r>
      <w:r>
        <w:rPr>
          <w:rFonts w:hint="eastAsia" w:ascii="Calibri" w:hAnsi="Calibri" w:eastAsia="Calibri"/>
          <w:color w:val="000000"/>
          <w:sz w:val="33"/>
        </w:rPr>
        <w:t>5</w:t>
      </w:r>
      <w:r>
        <w:rPr>
          <w:rFonts w:hint="eastAsia" w:ascii="宋体" w:hAnsi="宋体" w:eastAsia="宋体"/>
          <w:color w:val="000000"/>
          <w:sz w:val="33"/>
        </w:rPr>
        <w:t>月</w:t>
      </w:r>
      <w:r>
        <w:rPr>
          <w:rFonts w:hint="eastAsia" w:ascii="Calibri" w:hAnsi="Calibri" w:eastAsia="Calibri"/>
          <w:color w:val="000000"/>
          <w:sz w:val="33"/>
        </w:rPr>
        <w:t>15</w:t>
      </w:r>
      <w:r>
        <w:rPr>
          <w:rFonts w:hint="eastAsia" w:ascii="宋体" w:hAnsi="宋体" w:eastAsia="宋体"/>
          <w:color w:val="000000"/>
          <w:sz w:val="33"/>
        </w:rPr>
        <w:t>日</w:t>
      </w:r>
    </w:p>
    <w:p w14:paraId="42A0089F">
      <w:pPr>
        <w:wordWrap w:val="0"/>
        <w:autoSpaceDE w:val="0"/>
        <w:autoSpaceDN w:val="0"/>
        <w:spacing w:before="0" w:after="0" w:line="428" w:lineRule="exact"/>
        <w:ind w:firstLine="0"/>
        <w:jc w:val="both"/>
        <w:rPr>
          <w:rFonts w:hint="eastAsia" w:ascii="宋体" w:hAnsi="宋体" w:eastAsia="宋体"/>
          <w:color w:val="000000"/>
          <w:sz w:val="33"/>
        </w:rPr>
      </w:pPr>
    </w:p>
    <w:p w14:paraId="0CD08204">
      <w:pPr>
        <w:wordWrap w:val="0"/>
        <w:autoSpaceDE w:val="0"/>
        <w:autoSpaceDN w:val="0"/>
        <w:spacing w:before="0" w:after="0" w:line="731" w:lineRule="exact"/>
        <w:jc w:val="center"/>
        <w:rPr>
          <w:sz w:val="33"/>
        </w:rPr>
        <w:sectPr>
          <w:headerReference r:id="rId9" w:type="default"/>
          <w:footerReference r:id="rId10" w:type="default"/>
          <w:type w:val="continuous"/>
          <w:pgSz w:w="11900" w:h="16800"/>
          <w:pgMar w:top="2160" w:right="1440" w:bottom="1720" w:left="1440" w:header="1080" w:footer="1280" w:gutter="0"/>
          <w:cols w:space="720" w:num="1"/>
        </w:sectPr>
      </w:pPr>
      <w:r>
        <w:rPr>
          <w:rFonts w:hint="eastAsia" w:ascii="Calibri" w:hAnsi="Calibri" w:eastAsia="Calibri"/>
          <w:color w:val="000000"/>
          <w:sz w:val="33"/>
        </w:rPr>
        <w:t>（</w:t>
      </w:r>
      <w:r>
        <w:rPr>
          <w:rFonts w:hint="eastAsia" w:ascii="宋体" w:hAnsi="宋体" w:eastAsia="宋体"/>
          <w:color w:val="000000"/>
          <w:sz w:val="33"/>
        </w:rPr>
        <w:t>联系人</w:t>
      </w:r>
      <w:r>
        <w:rPr>
          <w:rFonts w:hint="eastAsia" w:ascii="Calibri" w:hAnsi="Calibri" w:eastAsia="Calibri"/>
          <w:color w:val="000000"/>
          <w:sz w:val="33"/>
        </w:rPr>
        <w:t>：</w:t>
      </w:r>
      <w:r>
        <w:rPr>
          <w:rFonts w:hint="eastAsia" w:ascii="宋体" w:hAnsi="宋体" w:eastAsia="宋体"/>
          <w:color w:val="000000"/>
          <w:sz w:val="33"/>
        </w:rPr>
        <w:t>郭桂源</w:t>
      </w:r>
      <w:r>
        <w:rPr>
          <w:rFonts w:hint="eastAsia" w:ascii="Calibri" w:hAnsi="Calibri" w:eastAsia="Calibri"/>
          <w:color w:val="000000"/>
          <w:sz w:val="33"/>
        </w:rPr>
        <w:t>，</w:t>
      </w:r>
      <w:r>
        <w:rPr>
          <w:rFonts w:hint="eastAsia" w:ascii="宋体" w:hAnsi="宋体" w:eastAsia="宋体"/>
          <w:color w:val="000000"/>
          <w:sz w:val="33"/>
        </w:rPr>
        <w:t>电话</w:t>
      </w:r>
      <w:r>
        <w:rPr>
          <w:rFonts w:hint="eastAsia" w:ascii="Calibri" w:hAnsi="Calibri" w:eastAsia="Calibri"/>
          <w:color w:val="000000"/>
          <w:sz w:val="33"/>
        </w:rPr>
        <w:t>：15797865029）</w:t>
      </w:r>
    </w:p>
    <w:p w14:paraId="2E4DD6B0">
      <w:pPr>
        <w:wordWrap w:val="0"/>
        <w:autoSpaceDE w:val="0"/>
        <w:autoSpaceDN w:val="0"/>
        <w:spacing w:before="0" w:after="0" w:line="240" w:lineRule="exact"/>
        <w:ind w:firstLine="180"/>
        <w:jc w:val="both"/>
        <w:rPr>
          <w:sz w:val="18"/>
        </w:rPr>
      </w:pPr>
      <w:r>
        <w:rPr>
          <w:rFonts w:hint="eastAsia" w:ascii="宋体" w:hAnsi="宋体" w:eastAsia="宋体"/>
          <w:color w:val="000000"/>
          <w:sz w:val="18"/>
        </w:rPr>
        <w:t>附件</w:t>
      </w:r>
      <w:r>
        <w:rPr>
          <w:rFonts w:hint="eastAsia" w:ascii="Calibri" w:hAnsi="Calibri" w:eastAsia="Calibri"/>
          <w:color w:val="000000"/>
          <w:sz w:val="18"/>
        </w:rPr>
        <w:t>1</w:t>
      </w:r>
    </w:p>
    <w:p w14:paraId="1717975C">
      <w:pPr>
        <w:wordWrap w:val="0"/>
        <w:autoSpaceDE w:val="0"/>
        <w:autoSpaceDN w:val="0"/>
        <w:spacing w:before="0" w:after="0" w:line="233" w:lineRule="exact"/>
        <w:ind w:firstLine="0"/>
        <w:jc w:val="both"/>
        <w:rPr>
          <w:rFonts w:hint="eastAsia" w:ascii="宋体" w:hAnsi="宋体" w:eastAsia="宋体"/>
          <w:color w:val="000000"/>
          <w:sz w:val="18"/>
        </w:rPr>
      </w:pPr>
    </w:p>
    <w:p w14:paraId="103B6BE4">
      <w:pPr>
        <w:wordWrap w:val="0"/>
        <w:autoSpaceDE w:val="0"/>
        <w:autoSpaceDN w:val="0"/>
        <w:spacing w:before="0" w:after="0" w:line="233" w:lineRule="exact"/>
        <w:ind w:firstLine="0"/>
        <w:jc w:val="both"/>
        <w:rPr>
          <w:rFonts w:hint="eastAsia" w:ascii="宋体" w:hAnsi="宋体" w:eastAsia="宋体"/>
          <w:color w:val="000000"/>
          <w:sz w:val="18"/>
        </w:rPr>
      </w:pPr>
    </w:p>
    <w:p w14:paraId="180A01DF">
      <w:pPr>
        <w:wordWrap w:val="0"/>
        <w:autoSpaceDE w:val="0"/>
        <w:autoSpaceDN w:val="0"/>
        <w:spacing w:before="0" w:after="0" w:line="693" w:lineRule="exact"/>
        <w:jc w:val="center"/>
        <w:rPr>
          <w:sz w:val="18"/>
        </w:rPr>
      </w:pPr>
      <w:r>
        <w:rPr>
          <w:rFonts w:hint="eastAsia" w:ascii="Calibri" w:hAnsi="Calibri" w:eastAsia="Calibri"/>
          <w:b/>
          <w:color w:val="000000"/>
          <w:sz w:val="18"/>
        </w:rPr>
        <w:t>2024</w:t>
      </w:r>
      <w:r>
        <w:rPr>
          <w:rFonts w:hint="eastAsia" w:ascii="宋体" w:hAnsi="宋体" w:eastAsia="宋体"/>
          <w:b/>
          <w:color w:val="000000"/>
          <w:sz w:val="18"/>
        </w:rPr>
        <w:t>年</w:t>
      </w:r>
      <w:r>
        <w:rPr>
          <w:rFonts w:hint="eastAsia" w:ascii="Calibri" w:hAnsi="Calibri" w:eastAsia="Calibri"/>
          <w:b/>
          <w:color w:val="000000"/>
          <w:sz w:val="18"/>
        </w:rPr>
        <w:t>5</w:t>
      </w:r>
      <w:r>
        <w:rPr>
          <w:rFonts w:hint="eastAsia" w:ascii="宋体" w:hAnsi="宋体" w:eastAsia="宋体"/>
          <w:b/>
          <w:color w:val="000000"/>
          <w:sz w:val="18"/>
        </w:rPr>
        <w:t>月</w:t>
      </w:r>
      <w:r>
        <w:rPr>
          <w:rFonts w:hint="eastAsia" w:ascii="Calibri" w:hAnsi="Calibri" w:eastAsia="Calibri"/>
          <w:b/>
          <w:color w:val="000000"/>
          <w:sz w:val="18"/>
        </w:rPr>
        <w:t>27</w:t>
      </w:r>
      <w:r>
        <w:rPr>
          <w:rFonts w:hint="eastAsia" w:ascii="宋体" w:hAnsi="宋体" w:eastAsia="宋体"/>
          <w:b/>
          <w:color w:val="000000"/>
          <w:sz w:val="18"/>
        </w:rPr>
        <w:t>日深圳市政府债券发行情况表</w:t>
      </w:r>
    </w:p>
    <w:tbl>
      <w:tblPr>
        <w:tblStyle w:val="2"/>
        <w:tblW w:w="0" w:type="auto"/>
        <w:tblInd w:w="1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680"/>
        <w:gridCol w:w="1300"/>
        <w:gridCol w:w="1200"/>
        <w:gridCol w:w="1200"/>
        <w:gridCol w:w="780"/>
        <w:gridCol w:w="860"/>
        <w:gridCol w:w="840"/>
        <w:gridCol w:w="740"/>
        <w:gridCol w:w="1600"/>
        <w:gridCol w:w="2640"/>
        <w:gridCol w:w="640"/>
        <w:gridCol w:w="820"/>
        <w:gridCol w:w="840"/>
      </w:tblGrid>
      <w:tr w14:paraId="62C44FE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880" w:hRule="atLeast"/>
        </w:trPr>
        <w:tc>
          <w:tcPr>
            <w:tcW w:w="680" w:type="dxa"/>
            <w:tcBorders>
              <w:top w:val="single" w:color="000000" w:sz="4" w:space="0"/>
              <w:left w:val="single" w:color="000000" w:sz="4" w:space="0"/>
              <w:bottom w:val="single" w:color="000000" w:sz="4" w:space="0"/>
              <w:right w:val="single" w:color="000000" w:sz="4" w:space="0"/>
            </w:tcBorders>
            <w:vAlign w:val="top"/>
          </w:tcPr>
          <w:p w14:paraId="7B968946">
            <w:pPr>
              <w:wordWrap w:val="0"/>
              <w:autoSpaceDE w:val="0"/>
              <w:autoSpaceDN w:val="0"/>
              <w:spacing w:before="0" w:after="0" w:line="233" w:lineRule="exact"/>
              <w:ind w:firstLine="0"/>
              <w:jc w:val="both"/>
              <w:rPr>
                <w:rFonts w:hint="eastAsia" w:ascii="宋体" w:hAnsi="宋体" w:eastAsia="宋体"/>
                <w:color w:val="000000"/>
                <w:sz w:val="18"/>
              </w:rPr>
            </w:pPr>
          </w:p>
          <w:p w14:paraId="199505C3">
            <w:pPr>
              <w:wordWrap w:val="0"/>
              <w:autoSpaceDE w:val="0"/>
              <w:autoSpaceDN w:val="0"/>
              <w:spacing w:before="86" w:after="0" w:line="233" w:lineRule="exact"/>
              <w:jc w:val="center"/>
              <w:rPr>
                <w:sz w:val="18"/>
              </w:rPr>
            </w:pPr>
            <w:r>
              <w:rPr>
                <w:rFonts w:hint="eastAsia" w:ascii="宋体" w:hAnsi="宋体" w:eastAsia="宋体"/>
                <w:color w:val="000000"/>
                <w:sz w:val="18"/>
              </w:rPr>
              <w:t>序号</w:t>
            </w:r>
          </w:p>
        </w:tc>
        <w:tc>
          <w:tcPr>
            <w:tcW w:w="1300" w:type="dxa"/>
            <w:tcBorders>
              <w:top w:val="single" w:color="000000" w:sz="4" w:space="0"/>
              <w:left w:val="single" w:color="000000" w:sz="4" w:space="0"/>
              <w:bottom w:val="single" w:color="000000" w:sz="4" w:space="0"/>
              <w:right w:val="single" w:color="000000" w:sz="4" w:space="0"/>
            </w:tcBorders>
            <w:vAlign w:val="top"/>
          </w:tcPr>
          <w:p w14:paraId="3FDCE1A4">
            <w:pPr>
              <w:wordWrap w:val="0"/>
              <w:autoSpaceDE w:val="0"/>
              <w:autoSpaceDN w:val="0"/>
              <w:spacing w:before="0" w:after="0" w:line="233" w:lineRule="exact"/>
              <w:ind w:firstLine="0"/>
              <w:jc w:val="both"/>
              <w:rPr>
                <w:rFonts w:hint="eastAsia" w:ascii="宋体" w:hAnsi="宋体" w:eastAsia="宋体"/>
                <w:color w:val="000000"/>
                <w:sz w:val="18"/>
              </w:rPr>
            </w:pPr>
          </w:p>
          <w:p w14:paraId="29A0F379">
            <w:pPr>
              <w:wordWrap w:val="0"/>
              <w:autoSpaceDE w:val="0"/>
              <w:autoSpaceDN w:val="0"/>
              <w:spacing w:before="86" w:after="0" w:line="233" w:lineRule="exact"/>
              <w:jc w:val="center"/>
              <w:rPr>
                <w:sz w:val="18"/>
              </w:rPr>
            </w:pPr>
            <w:r>
              <w:rPr>
                <w:rFonts w:hint="eastAsia" w:ascii="宋体" w:hAnsi="宋体" w:eastAsia="宋体"/>
                <w:color w:val="000000"/>
                <w:sz w:val="18"/>
              </w:rPr>
              <w:t>债券名称</w:t>
            </w:r>
          </w:p>
        </w:tc>
        <w:tc>
          <w:tcPr>
            <w:tcW w:w="1200" w:type="dxa"/>
            <w:tcBorders>
              <w:top w:val="single" w:color="000000" w:sz="4" w:space="0"/>
              <w:left w:val="single" w:color="000000" w:sz="4" w:space="0"/>
              <w:bottom w:val="single" w:color="000000" w:sz="4" w:space="0"/>
              <w:right w:val="single" w:color="000000" w:sz="4" w:space="0"/>
            </w:tcBorders>
            <w:vAlign w:val="top"/>
          </w:tcPr>
          <w:p w14:paraId="72EAE1C9">
            <w:pPr>
              <w:wordWrap w:val="0"/>
              <w:autoSpaceDE w:val="0"/>
              <w:autoSpaceDN w:val="0"/>
              <w:spacing w:before="0" w:after="0" w:line="233" w:lineRule="exact"/>
              <w:ind w:firstLine="0"/>
              <w:jc w:val="both"/>
              <w:rPr>
                <w:rFonts w:hint="eastAsia" w:ascii="宋体" w:hAnsi="宋体" w:eastAsia="宋体"/>
                <w:color w:val="000000"/>
                <w:sz w:val="18"/>
              </w:rPr>
            </w:pPr>
          </w:p>
          <w:p w14:paraId="44411785">
            <w:pPr>
              <w:wordWrap w:val="0"/>
              <w:autoSpaceDE w:val="0"/>
              <w:autoSpaceDN w:val="0"/>
              <w:spacing w:before="86" w:after="0" w:line="233" w:lineRule="exact"/>
              <w:jc w:val="center"/>
              <w:rPr>
                <w:sz w:val="18"/>
              </w:rPr>
            </w:pPr>
            <w:r>
              <w:rPr>
                <w:rFonts w:hint="eastAsia" w:ascii="宋体" w:hAnsi="宋体" w:eastAsia="宋体"/>
                <w:color w:val="000000"/>
                <w:sz w:val="18"/>
              </w:rPr>
              <w:t>债券简称</w:t>
            </w:r>
          </w:p>
        </w:tc>
        <w:tc>
          <w:tcPr>
            <w:tcW w:w="1200" w:type="dxa"/>
            <w:tcBorders>
              <w:top w:val="single" w:color="000000" w:sz="4" w:space="0"/>
              <w:left w:val="single" w:color="000000" w:sz="4" w:space="0"/>
              <w:bottom w:val="single" w:color="000000" w:sz="4" w:space="0"/>
              <w:right w:val="single" w:color="000000" w:sz="4" w:space="0"/>
            </w:tcBorders>
            <w:vAlign w:val="top"/>
          </w:tcPr>
          <w:p w14:paraId="609454F8">
            <w:pPr>
              <w:wordWrap w:val="0"/>
              <w:autoSpaceDE w:val="0"/>
              <w:autoSpaceDN w:val="0"/>
              <w:spacing w:before="0" w:after="0" w:line="233" w:lineRule="exact"/>
              <w:ind w:firstLine="0"/>
              <w:jc w:val="both"/>
              <w:rPr>
                <w:rFonts w:hint="eastAsia" w:ascii="宋体" w:hAnsi="宋体" w:eastAsia="宋体"/>
                <w:color w:val="000000"/>
                <w:sz w:val="18"/>
              </w:rPr>
            </w:pPr>
          </w:p>
          <w:p w14:paraId="67554FDC">
            <w:pPr>
              <w:wordWrap w:val="0"/>
              <w:autoSpaceDE w:val="0"/>
              <w:autoSpaceDN w:val="0"/>
              <w:spacing w:before="66" w:after="0" w:line="233" w:lineRule="exact"/>
              <w:jc w:val="center"/>
              <w:rPr>
                <w:sz w:val="18"/>
              </w:rPr>
            </w:pPr>
            <w:r>
              <w:rPr>
                <w:rFonts w:hint="eastAsia" w:ascii="宋体" w:hAnsi="宋体" w:eastAsia="宋体"/>
                <w:color w:val="000000"/>
                <w:sz w:val="18"/>
              </w:rPr>
              <w:t>债券代码</w:t>
            </w:r>
          </w:p>
        </w:tc>
        <w:tc>
          <w:tcPr>
            <w:tcW w:w="780" w:type="dxa"/>
            <w:tcBorders>
              <w:top w:val="single" w:color="000000" w:sz="4" w:space="0"/>
              <w:left w:val="single" w:color="000000" w:sz="4" w:space="0"/>
              <w:bottom w:val="single" w:color="000000" w:sz="4" w:space="0"/>
              <w:right w:val="single" w:color="000000" w:sz="4" w:space="0"/>
            </w:tcBorders>
            <w:vAlign w:val="top"/>
          </w:tcPr>
          <w:p w14:paraId="626AF44D">
            <w:pPr>
              <w:wordWrap w:val="0"/>
              <w:autoSpaceDE w:val="0"/>
              <w:autoSpaceDN w:val="0"/>
              <w:spacing w:before="186" w:after="0" w:line="233" w:lineRule="exact"/>
              <w:jc w:val="center"/>
              <w:rPr>
                <w:sz w:val="18"/>
              </w:rPr>
            </w:pPr>
            <w:r>
              <w:rPr>
                <w:rFonts w:hint="eastAsia" w:ascii="宋体" w:hAnsi="宋体" w:eastAsia="宋体"/>
                <w:color w:val="000000"/>
                <w:sz w:val="18"/>
              </w:rPr>
              <w:t>期限</w:t>
            </w:r>
          </w:p>
          <w:p w14:paraId="7E680B74">
            <w:pPr>
              <w:wordWrap w:val="0"/>
              <w:autoSpaceDE w:val="0"/>
              <w:autoSpaceDN w:val="0"/>
              <w:spacing w:before="66" w:after="0" w:line="233" w:lineRule="exact"/>
              <w:jc w:val="center"/>
              <w:rPr>
                <w:sz w:val="18"/>
              </w:rPr>
            </w:pPr>
            <w:r>
              <w:rPr>
                <w:rFonts w:hint="eastAsia" w:ascii="宋体" w:hAnsi="宋体" w:eastAsia="宋体"/>
                <w:color w:val="000000"/>
                <w:sz w:val="18"/>
              </w:rPr>
              <w:t>（年）</w:t>
            </w:r>
          </w:p>
        </w:tc>
        <w:tc>
          <w:tcPr>
            <w:tcW w:w="860" w:type="dxa"/>
            <w:tcBorders>
              <w:top w:val="single" w:color="000000" w:sz="4" w:space="0"/>
              <w:left w:val="single" w:color="000000" w:sz="4" w:space="0"/>
              <w:bottom w:val="single" w:color="000000" w:sz="4" w:space="0"/>
              <w:right w:val="single" w:color="000000" w:sz="4" w:space="0"/>
            </w:tcBorders>
            <w:vAlign w:val="top"/>
          </w:tcPr>
          <w:p w14:paraId="713E19EC">
            <w:pPr>
              <w:wordWrap w:val="0"/>
              <w:autoSpaceDE w:val="0"/>
              <w:autoSpaceDN w:val="0"/>
              <w:spacing w:before="66" w:after="0" w:line="233" w:lineRule="exact"/>
              <w:jc w:val="center"/>
              <w:rPr>
                <w:sz w:val="18"/>
              </w:rPr>
            </w:pPr>
            <w:r>
              <w:rPr>
                <w:rFonts w:hint="eastAsia" w:ascii="宋体" w:hAnsi="宋体" w:eastAsia="宋体"/>
                <w:color w:val="000000"/>
                <w:sz w:val="18"/>
              </w:rPr>
              <w:t>计划发</w:t>
            </w:r>
          </w:p>
          <w:p w14:paraId="51C5D788">
            <w:pPr>
              <w:wordWrap w:val="0"/>
              <w:autoSpaceDE w:val="0"/>
              <w:autoSpaceDN w:val="0"/>
              <w:spacing w:before="0" w:after="0" w:line="233" w:lineRule="exact"/>
              <w:jc w:val="center"/>
              <w:rPr>
                <w:sz w:val="18"/>
              </w:rPr>
            </w:pPr>
            <w:r>
              <w:rPr>
                <w:rFonts w:hint="eastAsia" w:ascii="宋体" w:hAnsi="宋体" w:eastAsia="宋体"/>
                <w:color w:val="000000"/>
                <w:sz w:val="18"/>
              </w:rPr>
              <w:t>行画值</w:t>
            </w:r>
          </w:p>
          <w:p w14:paraId="1FA10E90">
            <w:pPr>
              <w:wordWrap w:val="0"/>
              <w:autoSpaceDE w:val="0"/>
              <w:autoSpaceDN w:val="0"/>
              <w:spacing w:before="52" w:after="0" w:line="207" w:lineRule="exact"/>
              <w:ind w:firstLine="180"/>
              <w:jc w:val="both"/>
              <w:rPr>
                <w:sz w:val="16"/>
              </w:rPr>
            </w:pPr>
            <w:r>
              <w:rPr>
                <w:rFonts w:hint="eastAsia" w:ascii="宋体" w:hAnsi="宋体" w:eastAsia="宋体"/>
                <w:color w:val="000000"/>
                <w:sz w:val="16"/>
              </w:rPr>
              <w:t>（亿元）</w:t>
            </w:r>
          </w:p>
        </w:tc>
        <w:tc>
          <w:tcPr>
            <w:tcW w:w="840" w:type="dxa"/>
            <w:tcBorders>
              <w:top w:val="single" w:color="000000" w:sz="4" w:space="0"/>
              <w:left w:val="single" w:color="000000" w:sz="4" w:space="0"/>
              <w:bottom w:val="single" w:color="000000" w:sz="4" w:space="0"/>
              <w:right w:val="single" w:color="000000" w:sz="4" w:space="0"/>
            </w:tcBorders>
            <w:vAlign w:val="top"/>
          </w:tcPr>
          <w:p w14:paraId="56915BD4">
            <w:pPr>
              <w:wordWrap w:val="0"/>
              <w:autoSpaceDE w:val="0"/>
              <w:autoSpaceDN w:val="0"/>
              <w:spacing w:before="0" w:after="0" w:line="233" w:lineRule="exact"/>
              <w:jc w:val="center"/>
              <w:rPr>
                <w:sz w:val="18"/>
              </w:rPr>
            </w:pPr>
            <w:r>
              <w:rPr>
                <w:rFonts w:hint="eastAsia" w:ascii="宋体" w:hAnsi="宋体" w:eastAsia="宋体"/>
                <w:color w:val="000000"/>
                <w:sz w:val="18"/>
              </w:rPr>
              <w:t>竞争性</w:t>
            </w:r>
          </w:p>
          <w:p w14:paraId="482E49E3">
            <w:pPr>
              <w:wordWrap w:val="0"/>
              <w:autoSpaceDE w:val="0"/>
              <w:autoSpaceDN w:val="0"/>
              <w:spacing w:before="86" w:after="0" w:line="233" w:lineRule="exact"/>
              <w:jc w:val="center"/>
              <w:rPr>
                <w:sz w:val="18"/>
              </w:rPr>
            </w:pPr>
            <w:r>
              <w:rPr>
                <w:rFonts w:hint="eastAsia" w:ascii="宋体" w:hAnsi="宋体" w:eastAsia="宋体"/>
                <w:color w:val="000000"/>
                <w:sz w:val="18"/>
              </w:rPr>
              <w:t>招标时</w:t>
            </w:r>
          </w:p>
          <w:p w14:paraId="3342BFC6">
            <w:pPr>
              <w:wordWrap w:val="0"/>
              <w:autoSpaceDE w:val="0"/>
              <w:autoSpaceDN w:val="0"/>
              <w:spacing w:before="0" w:after="0" w:line="233" w:lineRule="exact"/>
              <w:jc w:val="center"/>
              <w:rPr>
                <w:sz w:val="18"/>
              </w:rPr>
            </w:pPr>
            <w:r>
              <w:rPr>
                <w:rFonts w:hint="eastAsia" w:ascii="宋体" w:hAnsi="宋体" w:eastAsia="宋体"/>
                <w:color w:val="000000"/>
                <w:sz w:val="18"/>
              </w:rPr>
              <w:t>间</w:t>
            </w:r>
          </w:p>
        </w:tc>
        <w:tc>
          <w:tcPr>
            <w:tcW w:w="740" w:type="dxa"/>
            <w:tcBorders>
              <w:top w:val="single" w:color="000000" w:sz="4" w:space="0"/>
              <w:left w:val="single" w:color="000000" w:sz="4" w:space="0"/>
              <w:bottom w:val="single" w:color="000000" w:sz="4" w:space="0"/>
              <w:right w:val="single" w:color="000000" w:sz="4" w:space="0"/>
            </w:tcBorders>
            <w:vAlign w:val="top"/>
          </w:tcPr>
          <w:p w14:paraId="060FFD44">
            <w:pPr>
              <w:wordWrap w:val="0"/>
              <w:autoSpaceDE w:val="0"/>
              <w:autoSpaceDN w:val="0"/>
              <w:spacing w:before="160" w:after="0" w:line="207" w:lineRule="exact"/>
              <w:jc w:val="center"/>
              <w:rPr>
                <w:sz w:val="16"/>
              </w:rPr>
            </w:pPr>
            <w:r>
              <w:rPr>
                <w:rFonts w:hint="eastAsia" w:ascii="宋体" w:hAnsi="宋体" w:eastAsia="宋体"/>
                <w:color w:val="000000"/>
                <w:sz w:val="16"/>
              </w:rPr>
              <w:t>付息频率</w:t>
            </w:r>
          </w:p>
        </w:tc>
        <w:tc>
          <w:tcPr>
            <w:tcW w:w="1600" w:type="dxa"/>
            <w:tcBorders>
              <w:top w:val="single" w:color="000000" w:sz="4" w:space="0"/>
              <w:left w:val="single" w:color="000000" w:sz="4" w:space="0"/>
              <w:bottom w:val="single" w:color="000000" w:sz="4" w:space="0"/>
              <w:right w:val="single" w:color="000000" w:sz="4" w:space="0"/>
            </w:tcBorders>
            <w:vAlign w:val="top"/>
          </w:tcPr>
          <w:p w14:paraId="1D7A90B6">
            <w:pPr>
              <w:wordWrap w:val="0"/>
              <w:autoSpaceDE w:val="0"/>
              <w:autoSpaceDN w:val="0"/>
              <w:spacing w:before="0" w:after="0" w:line="233" w:lineRule="exact"/>
              <w:ind w:firstLine="0"/>
              <w:jc w:val="both"/>
              <w:rPr>
                <w:rFonts w:hint="eastAsia" w:ascii="宋体" w:hAnsi="宋体" w:eastAsia="宋体"/>
                <w:color w:val="000000"/>
                <w:sz w:val="18"/>
              </w:rPr>
            </w:pPr>
          </w:p>
          <w:p w14:paraId="13206637">
            <w:pPr>
              <w:wordWrap w:val="0"/>
              <w:autoSpaceDE w:val="0"/>
              <w:autoSpaceDN w:val="0"/>
              <w:spacing w:before="86" w:after="0" w:line="233" w:lineRule="exact"/>
              <w:jc w:val="center"/>
              <w:rPr>
                <w:sz w:val="18"/>
              </w:rPr>
            </w:pPr>
            <w:r>
              <w:rPr>
                <w:rFonts w:hint="eastAsia" w:ascii="宋体" w:hAnsi="宋体" w:eastAsia="宋体"/>
                <w:color w:val="000000"/>
                <w:sz w:val="18"/>
              </w:rPr>
              <w:t>付息日</w:t>
            </w:r>
          </w:p>
        </w:tc>
        <w:tc>
          <w:tcPr>
            <w:tcW w:w="2640" w:type="dxa"/>
            <w:tcBorders>
              <w:top w:val="single" w:color="000000" w:sz="4" w:space="0"/>
              <w:left w:val="single" w:color="000000" w:sz="4" w:space="0"/>
              <w:bottom w:val="single" w:color="000000" w:sz="4" w:space="0"/>
              <w:right w:val="single" w:color="000000" w:sz="4" w:space="0"/>
            </w:tcBorders>
            <w:vAlign w:val="top"/>
          </w:tcPr>
          <w:p w14:paraId="6AAF9973">
            <w:pPr>
              <w:wordWrap w:val="0"/>
              <w:autoSpaceDE w:val="0"/>
              <w:autoSpaceDN w:val="0"/>
              <w:spacing w:before="0" w:after="0" w:line="220" w:lineRule="exact"/>
              <w:ind w:firstLine="0"/>
              <w:jc w:val="both"/>
              <w:rPr>
                <w:rFonts w:hint="eastAsia" w:ascii="宋体" w:hAnsi="宋体" w:eastAsia="宋体"/>
                <w:color w:val="000000"/>
                <w:sz w:val="17"/>
              </w:rPr>
            </w:pPr>
          </w:p>
          <w:p w14:paraId="15BB6E85">
            <w:pPr>
              <w:wordWrap w:val="0"/>
              <w:autoSpaceDE w:val="0"/>
              <w:autoSpaceDN w:val="0"/>
              <w:spacing w:before="119" w:after="0" w:line="220" w:lineRule="exact"/>
              <w:jc w:val="center"/>
              <w:rPr>
                <w:sz w:val="17"/>
              </w:rPr>
            </w:pPr>
            <w:r>
              <w:rPr>
                <w:rFonts w:hint="eastAsia" w:ascii="宋体" w:hAnsi="宋体" w:eastAsia="宋体"/>
                <w:color w:val="000000"/>
                <w:sz w:val="17"/>
              </w:rPr>
              <w:t>还本安排</w:t>
            </w:r>
          </w:p>
        </w:tc>
        <w:tc>
          <w:tcPr>
            <w:tcW w:w="640" w:type="dxa"/>
            <w:tcBorders>
              <w:top w:val="single" w:color="000000" w:sz="4" w:space="0"/>
              <w:left w:val="single" w:color="000000" w:sz="4" w:space="0"/>
              <w:bottom w:val="single" w:color="000000" w:sz="4" w:space="0"/>
              <w:right w:val="single" w:color="000000" w:sz="4" w:space="0"/>
            </w:tcBorders>
            <w:vAlign w:val="top"/>
          </w:tcPr>
          <w:p w14:paraId="3EE26065">
            <w:pPr>
              <w:wordWrap w:val="0"/>
              <w:autoSpaceDE w:val="0"/>
              <w:autoSpaceDN w:val="0"/>
              <w:spacing w:before="59" w:after="0" w:line="220" w:lineRule="exact"/>
              <w:ind w:firstLine="140"/>
              <w:jc w:val="both"/>
              <w:rPr>
                <w:sz w:val="17"/>
              </w:rPr>
            </w:pPr>
            <w:r>
              <w:rPr>
                <w:rFonts w:hint="eastAsia" w:ascii="宋体" w:hAnsi="宋体" w:eastAsia="宋体"/>
                <w:color w:val="000000"/>
                <w:sz w:val="17"/>
              </w:rPr>
              <w:t>发行</w:t>
            </w:r>
          </w:p>
          <w:p w14:paraId="692E7D12">
            <w:pPr>
              <w:wordWrap w:val="0"/>
              <w:autoSpaceDE w:val="0"/>
              <w:autoSpaceDN w:val="0"/>
              <w:spacing w:before="79" w:after="0" w:line="220" w:lineRule="exact"/>
              <w:ind w:firstLine="160"/>
              <w:jc w:val="both"/>
              <w:rPr>
                <w:sz w:val="17"/>
              </w:rPr>
            </w:pPr>
            <w:r>
              <w:rPr>
                <w:rFonts w:hint="eastAsia" w:ascii="宋体" w:hAnsi="宋体" w:eastAsia="宋体"/>
                <w:color w:val="000000"/>
                <w:sz w:val="17"/>
              </w:rPr>
              <w:t>手续</w:t>
            </w:r>
          </w:p>
          <w:p w14:paraId="78C05AF8">
            <w:pPr>
              <w:wordWrap w:val="0"/>
              <w:autoSpaceDE w:val="0"/>
              <w:autoSpaceDN w:val="0"/>
              <w:spacing w:before="0" w:after="0" w:line="220" w:lineRule="exact"/>
              <w:ind w:firstLine="160"/>
              <w:jc w:val="both"/>
              <w:rPr>
                <w:sz w:val="17"/>
              </w:rPr>
            </w:pPr>
            <w:r>
              <w:rPr>
                <w:rFonts w:hint="eastAsia" w:ascii="宋体" w:hAnsi="宋体" w:eastAsia="宋体"/>
                <w:color w:val="000000"/>
                <w:sz w:val="17"/>
              </w:rPr>
              <w:t>费率</w:t>
            </w:r>
          </w:p>
        </w:tc>
        <w:tc>
          <w:tcPr>
            <w:tcW w:w="820" w:type="dxa"/>
            <w:tcBorders>
              <w:top w:val="single" w:color="000000" w:sz="4" w:space="0"/>
              <w:left w:val="single" w:color="000000" w:sz="4" w:space="0"/>
              <w:bottom w:val="single" w:color="000000" w:sz="4" w:space="0"/>
              <w:right w:val="single" w:color="000000" w:sz="4" w:space="0"/>
            </w:tcBorders>
            <w:vAlign w:val="top"/>
          </w:tcPr>
          <w:p w14:paraId="3A36887C">
            <w:pPr>
              <w:wordWrap w:val="0"/>
              <w:autoSpaceDE w:val="0"/>
              <w:autoSpaceDN w:val="0"/>
              <w:spacing w:before="199" w:after="0" w:line="220" w:lineRule="exact"/>
              <w:ind w:firstLine="140"/>
              <w:jc w:val="both"/>
              <w:rPr>
                <w:sz w:val="17"/>
              </w:rPr>
            </w:pPr>
            <w:r>
              <w:rPr>
                <w:rFonts w:hint="eastAsia" w:ascii="宋体" w:hAnsi="宋体" w:eastAsia="宋体"/>
                <w:color w:val="000000"/>
                <w:sz w:val="17"/>
              </w:rPr>
              <w:t>发行地</w:t>
            </w:r>
          </w:p>
          <w:p w14:paraId="44D39AAC">
            <w:pPr>
              <w:wordWrap w:val="0"/>
              <w:autoSpaceDE w:val="0"/>
              <w:autoSpaceDN w:val="0"/>
              <w:spacing w:before="99" w:after="0" w:line="220" w:lineRule="exact"/>
              <w:ind w:firstLine="320"/>
              <w:jc w:val="both"/>
              <w:rPr>
                <w:sz w:val="17"/>
              </w:rPr>
            </w:pPr>
            <w:r>
              <w:rPr>
                <w:rFonts w:hint="eastAsia" w:ascii="宋体" w:hAnsi="宋体" w:eastAsia="宋体"/>
                <w:color w:val="000000"/>
                <w:sz w:val="17"/>
              </w:rPr>
              <w:t>点</w:t>
            </w:r>
          </w:p>
        </w:tc>
        <w:tc>
          <w:tcPr>
            <w:tcW w:w="840" w:type="dxa"/>
            <w:tcBorders>
              <w:top w:val="single" w:color="000000" w:sz="4" w:space="0"/>
              <w:left w:val="single" w:color="000000" w:sz="4" w:space="0"/>
              <w:bottom w:val="single" w:color="000000" w:sz="4" w:space="0"/>
              <w:right w:val="single" w:color="000000" w:sz="4" w:space="0"/>
            </w:tcBorders>
            <w:vAlign w:val="top"/>
          </w:tcPr>
          <w:p w14:paraId="1EE07209">
            <w:pPr>
              <w:wordWrap w:val="0"/>
              <w:autoSpaceDE w:val="0"/>
              <w:autoSpaceDN w:val="0"/>
              <w:spacing w:before="199" w:after="0" w:line="220" w:lineRule="exact"/>
              <w:ind w:firstLine="160"/>
              <w:jc w:val="both"/>
              <w:rPr>
                <w:sz w:val="17"/>
              </w:rPr>
            </w:pPr>
            <w:r>
              <w:rPr>
                <w:rFonts w:hint="eastAsia" w:ascii="宋体" w:hAnsi="宋体" w:eastAsia="宋体"/>
                <w:color w:val="000000"/>
                <w:sz w:val="17"/>
              </w:rPr>
              <w:t>招标系</w:t>
            </w:r>
          </w:p>
          <w:p w14:paraId="30E61F8D">
            <w:pPr>
              <w:wordWrap w:val="0"/>
              <w:autoSpaceDE w:val="0"/>
              <w:autoSpaceDN w:val="0"/>
              <w:spacing w:before="99" w:after="0" w:line="220" w:lineRule="exact"/>
              <w:ind w:firstLine="340"/>
              <w:jc w:val="both"/>
              <w:rPr>
                <w:sz w:val="17"/>
              </w:rPr>
            </w:pPr>
            <w:r>
              <w:rPr>
                <w:rFonts w:hint="eastAsia" w:ascii="宋体" w:hAnsi="宋体" w:eastAsia="宋体"/>
                <w:color w:val="000000"/>
                <w:sz w:val="17"/>
              </w:rPr>
              <w:t>统</w:t>
            </w:r>
          </w:p>
        </w:tc>
      </w:tr>
      <w:tr w14:paraId="659CD39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500" w:hRule="atLeast"/>
        </w:trPr>
        <w:tc>
          <w:tcPr>
            <w:tcW w:w="680" w:type="dxa"/>
            <w:tcBorders>
              <w:top w:val="single" w:color="000000" w:sz="4" w:space="0"/>
              <w:left w:val="single" w:color="000000" w:sz="4" w:space="0"/>
              <w:bottom w:val="single" w:color="000000" w:sz="4" w:space="0"/>
              <w:right w:val="single" w:color="000000" w:sz="4" w:space="0"/>
            </w:tcBorders>
            <w:vAlign w:val="top"/>
          </w:tcPr>
          <w:p w14:paraId="7F4F9CED">
            <w:pPr>
              <w:wordWrap w:val="0"/>
              <w:autoSpaceDE w:val="0"/>
              <w:autoSpaceDN w:val="0"/>
              <w:spacing w:before="0" w:after="0" w:line="233" w:lineRule="exact"/>
              <w:ind w:firstLine="0"/>
              <w:jc w:val="both"/>
              <w:rPr>
                <w:rFonts w:hint="eastAsia" w:ascii="宋体" w:hAnsi="宋体" w:eastAsia="宋体"/>
                <w:color w:val="000000"/>
                <w:sz w:val="18"/>
              </w:rPr>
            </w:pPr>
          </w:p>
          <w:p w14:paraId="11299220">
            <w:pPr>
              <w:wordWrap w:val="0"/>
              <w:autoSpaceDE w:val="0"/>
              <w:autoSpaceDN w:val="0"/>
              <w:spacing w:before="0" w:after="0" w:line="233" w:lineRule="exact"/>
              <w:ind w:firstLine="0"/>
              <w:jc w:val="both"/>
              <w:rPr>
                <w:rFonts w:hint="eastAsia" w:ascii="宋体" w:hAnsi="宋体" w:eastAsia="宋体"/>
                <w:color w:val="000000"/>
                <w:sz w:val="18"/>
              </w:rPr>
            </w:pPr>
          </w:p>
          <w:p w14:paraId="59085F5A">
            <w:pPr>
              <w:wordWrap w:val="0"/>
              <w:autoSpaceDE w:val="0"/>
              <w:autoSpaceDN w:val="0"/>
              <w:spacing w:before="0" w:after="0" w:line="233" w:lineRule="exact"/>
              <w:ind w:firstLine="0"/>
              <w:jc w:val="both"/>
              <w:rPr>
                <w:rFonts w:hint="eastAsia" w:ascii="宋体" w:hAnsi="宋体" w:eastAsia="宋体"/>
                <w:color w:val="000000"/>
                <w:sz w:val="18"/>
              </w:rPr>
            </w:pPr>
          </w:p>
          <w:p w14:paraId="42B37E68">
            <w:pPr>
              <w:wordWrap w:val="0"/>
              <w:autoSpaceDE w:val="0"/>
              <w:autoSpaceDN w:val="0"/>
              <w:spacing w:before="0" w:after="0" w:line="233" w:lineRule="exact"/>
              <w:ind w:firstLine="0"/>
              <w:jc w:val="both"/>
              <w:rPr>
                <w:rFonts w:hint="eastAsia" w:ascii="宋体" w:hAnsi="宋体" w:eastAsia="宋体"/>
                <w:color w:val="000000"/>
                <w:sz w:val="18"/>
              </w:rPr>
            </w:pPr>
          </w:p>
          <w:p w14:paraId="3916A92B">
            <w:pPr>
              <w:wordWrap w:val="0"/>
              <w:autoSpaceDE w:val="0"/>
              <w:autoSpaceDN w:val="0"/>
              <w:spacing w:before="0" w:after="0" w:line="233" w:lineRule="exact"/>
              <w:ind w:firstLine="0"/>
              <w:jc w:val="both"/>
              <w:rPr>
                <w:rFonts w:hint="eastAsia" w:ascii="宋体" w:hAnsi="宋体" w:eastAsia="宋体"/>
                <w:color w:val="000000"/>
                <w:sz w:val="18"/>
              </w:rPr>
            </w:pPr>
          </w:p>
          <w:p w14:paraId="62BAF18B">
            <w:pPr>
              <w:wordWrap w:val="0"/>
              <w:autoSpaceDE w:val="0"/>
              <w:autoSpaceDN w:val="0"/>
              <w:spacing w:before="0" w:after="0" w:line="233" w:lineRule="exact"/>
              <w:ind w:firstLine="0"/>
              <w:jc w:val="both"/>
              <w:rPr>
                <w:rFonts w:hint="eastAsia" w:ascii="宋体" w:hAnsi="宋体" w:eastAsia="宋体"/>
                <w:color w:val="000000"/>
                <w:sz w:val="18"/>
              </w:rPr>
            </w:pPr>
          </w:p>
          <w:p w14:paraId="3381162F">
            <w:pPr>
              <w:wordWrap w:val="0"/>
              <w:autoSpaceDE w:val="0"/>
              <w:autoSpaceDN w:val="0"/>
              <w:spacing w:before="0" w:after="0" w:line="233" w:lineRule="exact"/>
              <w:ind w:firstLine="0"/>
              <w:jc w:val="both"/>
              <w:rPr>
                <w:rFonts w:hint="eastAsia" w:ascii="宋体" w:hAnsi="宋体" w:eastAsia="宋体"/>
                <w:color w:val="000000"/>
                <w:sz w:val="18"/>
              </w:rPr>
            </w:pPr>
          </w:p>
          <w:p w14:paraId="3672EE97">
            <w:pPr>
              <w:wordWrap w:val="0"/>
              <w:autoSpaceDE w:val="0"/>
              <w:autoSpaceDN w:val="0"/>
              <w:spacing w:before="0" w:after="0" w:line="233" w:lineRule="exact"/>
              <w:ind w:firstLine="0"/>
              <w:jc w:val="both"/>
              <w:rPr>
                <w:rFonts w:hint="eastAsia" w:ascii="宋体" w:hAnsi="宋体" w:eastAsia="宋体"/>
                <w:color w:val="000000"/>
                <w:sz w:val="18"/>
              </w:rPr>
            </w:pPr>
          </w:p>
          <w:p w14:paraId="6A8361FC">
            <w:pPr>
              <w:wordWrap w:val="0"/>
              <w:autoSpaceDE w:val="0"/>
              <w:autoSpaceDN w:val="0"/>
              <w:spacing w:before="0" w:after="0" w:line="233" w:lineRule="exact"/>
              <w:ind w:firstLine="0"/>
              <w:jc w:val="both"/>
              <w:rPr>
                <w:rFonts w:hint="eastAsia" w:ascii="宋体" w:hAnsi="宋体" w:eastAsia="宋体"/>
                <w:color w:val="000000"/>
                <w:sz w:val="18"/>
              </w:rPr>
            </w:pPr>
          </w:p>
          <w:p w14:paraId="778477BF">
            <w:pPr>
              <w:wordWrap w:val="0"/>
              <w:autoSpaceDE w:val="0"/>
              <w:autoSpaceDN w:val="0"/>
              <w:spacing w:before="18" w:after="0" w:line="233" w:lineRule="exact"/>
              <w:jc w:val="center"/>
              <w:rPr>
                <w:sz w:val="18"/>
              </w:rPr>
            </w:pPr>
            <w:r>
              <w:rPr>
                <w:rFonts w:hint="eastAsia" w:ascii="Calibri" w:hAnsi="Calibri" w:eastAsia="Calibri"/>
                <w:color w:val="000000"/>
                <w:sz w:val="18"/>
              </w:rPr>
              <w:t>1</w:t>
            </w:r>
          </w:p>
        </w:tc>
        <w:tc>
          <w:tcPr>
            <w:tcW w:w="1300" w:type="dxa"/>
            <w:tcBorders>
              <w:top w:val="single" w:color="000000" w:sz="4" w:space="0"/>
              <w:left w:val="single" w:color="000000" w:sz="4" w:space="0"/>
              <w:bottom w:val="single" w:color="000000" w:sz="4" w:space="0"/>
              <w:right w:val="single" w:color="000000" w:sz="4" w:space="0"/>
            </w:tcBorders>
            <w:vAlign w:val="top"/>
          </w:tcPr>
          <w:p w14:paraId="304DCCD9">
            <w:pPr>
              <w:wordWrap w:val="0"/>
              <w:autoSpaceDE w:val="0"/>
              <w:autoSpaceDN w:val="0"/>
              <w:spacing w:before="0" w:after="0" w:line="233" w:lineRule="exact"/>
              <w:ind w:firstLine="0"/>
              <w:jc w:val="both"/>
              <w:rPr>
                <w:rFonts w:hint="eastAsia" w:ascii="宋体" w:hAnsi="宋体" w:eastAsia="宋体"/>
                <w:color w:val="000000"/>
                <w:sz w:val="18"/>
              </w:rPr>
            </w:pPr>
          </w:p>
          <w:p w14:paraId="4BA8A353">
            <w:pPr>
              <w:wordWrap w:val="0"/>
              <w:autoSpaceDE w:val="0"/>
              <w:autoSpaceDN w:val="0"/>
              <w:spacing w:before="0" w:after="0" w:line="233" w:lineRule="exact"/>
              <w:ind w:firstLine="0"/>
              <w:jc w:val="both"/>
              <w:rPr>
                <w:rFonts w:hint="eastAsia" w:ascii="宋体" w:hAnsi="宋体" w:eastAsia="宋体"/>
                <w:color w:val="000000"/>
                <w:sz w:val="18"/>
              </w:rPr>
            </w:pPr>
          </w:p>
          <w:p w14:paraId="41BA1740">
            <w:pPr>
              <w:wordWrap w:val="0"/>
              <w:autoSpaceDE w:val="0"/>
              <w:autoSpaceDN w:val="0"/>
              <w:spacing w:before="0" w:after="0" w:line="233" w:lineRule="exact"/>
              <w:ind w:firstLine="0"/>
              <w:jc w:val="both"/>
              <w:rPr>
                <w:rFonts w:hint="eastAsia" w:ascii="宋体" w:hAnsi="宋体" w:eastAsia="宋体"/>
                <w:color w:val="000000"/>
                <w:sz w:val="18"/>
              </w:rPr>
            </w:pPr>
          </w:p>
          <w:p w14:paraId="403ECB73">
            <w:pPr>
              <w:wordWrap w:val="0"/>
              <w:autoSpaceDE w:val="0"/>
              <w:autoSpaceDN w:val="0"/>
              <w:spacing w:before="0" w:after="0" w:line="233" w:lineRule="exact"/>
              <w:ind w:firstLine="0"/>
              <w:jc w:val="both"/>
              <w:rPr>
                <w:rFonts w:hint="eastAsia" w:ascii="宋体" w:hAnsi="宋体" w:eastAsia="宋体"/>
                <w:color w:val="000000"/>
                <w:sz w:val="18"/>
              </w:rPr>
            </w:pPr>
          </w:p>
          <w:p w14:paraId="54E86D13">
            <w:pPr>
              <w:wordWrap w:val="0"/>
              <w:autoSpaceDE w:val="0"/>
              <w:autoSpaceDN w:val="0"/>
              <w:spacing w:before="0" w:after="0" w:line="233" w:lineRule="exact"/>
              <w:ind w:firstLine="0"/>
              <w:jc w:val="both"/>
              <w:rPr>
                <w:rFonts w:hint="eastAsia" w:ascii="宋体" w:hAnsi="宋体" w:eastAsia="宋体"/>
                <w:color w:val="000000"/>
                <w:sz w:val="18"/>
              </w:rPr>
            </w:pPr>
          </w:p>
          <w:p w14:paraId="2C09285C">
            <w:pPr>
              <w:wordWrap w:val="0"/>
              <w:autoSpaceDE w:val="0"/>
              <w:autoSpaceDN w:val="0"/>
              <w:spacing w:before="0" w:after="0" w:line="233" w:lineRule="exact"/>
              <w:ind w:firstLine="0"/>
              <w:jc w:val="both"/>
              <w:rPr>
                <w:rFonts w:hint="eastAsia" w:ascii="宋体" w:hAnsi="宋体" w:eastAsia="宋体"/>
                <w:color w:val="000000"/>
                <w:sz w:val="18"/>
              </w:rPr>
            </w:pPr>
          </w:p>
          <w:p w14:paraId="2E448689">
            <w:pPr>
              <w:wordWrap w:val="0"/>
              <w:autoSpaceDE w:val="0"/>
              <w:autoSpaceDN w:val="0"/>
              <w:spacing w:before="0" w:after="0" w:line="233" w:lineRule="exact"/>
              <w:ind w:firstLine="0"/>
              <w:jc w:val="both"/>
              <w:rPr>
                <w:rFonts w:hint="eastAsia" w:ascii="宋体" w:hAnsi="宋体" w:eastAsia="宋体"/>
                <w:color w:val="000000"/>
                <w:sz w:val="18"/>
              </w:rPr>
            </w:pPr>
          </w:p>
          <w:p w14:paraId="459105F9">
            <w:pPr>
              <w:wordWrap w:val="0"/>
              <w:autoSpaceDE w:val="0"/>
              <w:autoSpaceDN w:val="0"/>
              <w:spacing w:before="0" w:after="0" w:line="233" w:lineRule="exact"/>
              <w:ind w:firstLine="0"/>
              <w:jc w:val="both"/>
              <w:rPr>
                <w:rFonts w:hint="eastAsia" w:ascii="宋体" w:hAnsi="宋体" w:eastAsia="宋体"/>
                <w:color w:val="000000"/>
                <w:sz w:val="18"/>
              </w:rPr>
            </w:pPr>
          </w:p>
          <w:p w14:paraId="3F8A3A7C">
            <w:pPr>
              <w:wordWrap w:val="0"/>
              <w:autoSpaceDE w:val="0"/>
              <w:autoSpaceDN w:val="0"/>
              <w:spacing w:before="12" w:after="0" w:line="233" w:lineRule="exact"/>
              <w:ind w:left="140" w:right="60" w:firstLine="40"/>
              <w:jc w:val="both"/>
              <w:rPr>
                <w:sz w:val="18"/>
              </w:rPr>
            </w:pPr>
            <w:r>
              <w:rPr>
                <w:rFonts w:hint="eastAsia" w:ascii="Calibri" w:hAnsi="Calibri" w:eastAsia="Calibri"/>
                <w:color w:val="000000"/>
                <w:sz w:val="17"/>
              </w:rPr>
              <w:t>2024</w:t>
            </w:r>
            <w:r>
              <w:rPr>
                <w:rFonts w:hint="eastAsia" w:ascii="宋体" w:hAnsi="宋体" w:eastAsia="宋体"/>
                <w:color w:val="000000"/>
                <w:sz w:val="17"/>
              </w:rPr>
              <w:t>年深圳</w:t>
            </w:r>
            <w:r>
              <w:rPr>
                <w:rFonts w:hint="eastAsia" w:ascii="宋体" w:hAnsi="宋体" w:eastAsia="宋体"/>
                <w:color w:val="000000"/>
                <w:sz w:val="18"/>
              </w:rPr>
              <w:t>市政府专项债券（七期）</w:t>
            </w:r>
          </w:p>
        </w:tc>
        <w:tc>
          <w:tcPr>
            <w:tcW w:w="1200" w:type="dxa"/>
            <w:tcBorders>
              <w:top w:val="single" w:color="000000" w:sz="4" w:space="0"/>
              <w:left w:val="single" w:color="000000" w:sz="4" w:space="0"/>
              <w:bottom w:val="single" w:color="000000" w:sz="4" w:space="0"/>
              <w:right w:val="single" w:color="000000" w:sz="4" w:space="0"/>
            </w:tcBorders>
            <w:vAlign w:val="top"/>
          </w:tcPr>
          <w:p w14:paraId="1B4B501F">
            <w:pPr>
              <w:wordWrap w:val="0"/>
              <w:autoSpaceDE w:val="0"/>
              <w:autoSpaceDN w:val="0"/>
              <w:spacing w:before="0" w:after="0" w:line="233" w:lineRule="exact"/>
              <w:ind w:firstLine="0"/>
              <w:jc w:val="both"/>
              <w:rPr>
                <w:rFonts w:hint="eastAsia" w:ascii="宋体" w:hAnsi="宋体" w:eastAsia="宋体"/>
                <w:color w:val="000000"/>
                <w:sz w:val="18"/>
              </w:rPr>
            </w:pPr>
          </w:p>
          <w:p w14:paraId="2879BF39">
            <w:pPr>
              <w:wordWrap w:val="0"/>
              <w:autoSpaceDE w:val="0"/>
              <w:autoSpaceDN w:val="0"/>
              <w:spacing w:before="0" w:after="0" w:line="233" w:lineRule="exact"/>
              <w:ind w:firstLine="0"/>
              <w:jc w:val="both"/>
              <w:rPr>
                <w:rFonts w:hint="eastAsia" w:ascii="宋体" w:hAnsi="宋体" w:eastAsia="宋体"/>
                <w:color w:val="000000"/>
                <w:sz w:val="18"/>
              </w:rPr>
            </w:pPr>
          </w:p>
          <w:p w14:paraId="2820FA01">
            <w:pPr>
              <w:wordWrap w:val="0"/>
              <w:autoSpaceDE w:val="0"/>
              <w:autoSpaceDN w:val="0"/>
              <w:spacing w:before="0" w:after="0" w:line="233" w:lineRule="exact"/>
              <w:ind w:firstLine="0"/>
              <w:jc w:val="both"/>
              <w:rPr>
                <w:rFonts w:hint="eastAsia" w:ascii="宋体" w:hAnsi="宋体" w:eastAsia="宋体"/>
                <w:color w:val="000000"/>
                <w:sz w:val="18"/>
              </w:rPr>
            </w:pPr>
          </w:p>
          <w:p w14:paraId="3698DBB8">
            <w:pPr>
              <w:wordWrap w:val="0"/>
              <w:autoSpaceDE w:val="0"/>
              <w:autoSpaceDN w:val="0"/>
              <w:spacing w:before="0" w:after="0" w:line="233" w:lineRule="exact"/>
              <w:ind w:firstLine="0"/>
              <w:jc w:val="both"/>
              <w:rPr>
                <w:rFonts w:hint="eastAsia" w:ascii="宋体" w:hAnsi="宋体" w:eastAsia="宋体"/>
                <w:color w:val="000000"/>
                <w:sz w:val="18"/>
              </w:rPr>
            </w:pPr>
          </w:p>
          <w:p w14:paraId="3E643964">
            <w:pPr>
              <w:wordWrap w:val="0"/>
              <w:autoSpaceDE w:val="0"/>
              <w:autoSpaceDN w:val="0"/>
              <w:spacing w:before="0" w:after="0" w:line="233" w:lineRule="exact"/>
              <w:ind w:firstLine="0"/>
              <w:jc w:val="both"/>
              <w:rPr>
                <w:rFonts w:hint="eastAsia" w:ascii="宋体" w:hAnsi="宋体" w:eastAsia="宋体"/>
                <w:color w:val="000000"/>
                <w:sz w:val="18"/>
              </w:rPr>
            </w:pPr>
          </w:p>
          <w:p w14:paraId="05998968">
            <w:pPr>
              <w:wordWrap w:val="0"/>
              <w:autoSpaceDE w:val="0"/>
              <w:autoSpaceDN w:val="0"/>
              <w:spacing w:before="0" w:after="0" w:line="233" w:lineRule="exact"/>
              <w:ind w:firstLine="0"/>
              <w:jc w:val="both"/>
              <w:rPr>
                <w:rFonts w:hint="eastAsia" w:ascii="宋体" w:hAnsi="宋体" w:eastAsia="宋体"/>
                <w:color w:val="000000"/>
                <w:sz w:val="18"/>
              </w:rPr>
            </w:pPr>
          </w:p>
          <w:p w14:paraId="6F170795">
            <w:pPr>
              <w:wordWrap w:val="0"/>
              <w:autoSpaceDE w:val="0"/>
              <w:autoSpaceDN w:val="0"/>
              <w:spacing w:before="0" w:after="0" w:line="233" w:lineRule="exact"/>
              <w:ind w:firstLine="0"/>
              <w:jc w:val="both"/>
              <w:rPr>
                <w:rFonts w:hint="eastAsia" w:ascii="宋体" w:hAnsi="宋体" w:eastAsia="宋体"/>
                <w:color w:val="000000"/>
                <w:sz w:val="18"/>
              </w:rPr>
            </w:pPr>
          </w:p>
          <w:p w14:paraId="199A8577">
            <w:pPr>
              <w:wordWrap w:val="0"/>
              <w:autoSpaceDE w:val="0"/>
              <w:autoSpaceDN w:val="0"/>
              <w:spacing w:before="0" w:after="0" w:line="233" w:lineRule="exact"/>
              <w:ind w:firstLine="0"/>
              <w:jc w:val="both"/>
              <w:rPr>
                <w:rFonts w:hint="eastAsia" w:ascii="宋体" w:hAnsi="宋体" w:eastAsia="宋体"/>
                <w:color w:val="000000"/>
                <w:sz w:val="18"/>
              </w:rPr>
            </w:pPr>
          </w:p>
          <w:p w14:paraId="17538880">
            <w:pPr>
              <w:wordWrap w:val="0"/>
              <w:autoSpaceDE w:val="0"/>
              <w:autoSpaceDN w:val="0"/>
              <w:spacing w:before="152" w:after="0" w:line="233" w:lineRule="exact"/>
              <w:ind w:firstLine="80"/>
              <w:jc w:val="both"/>
              <w:rPr>
                <w:sz w:val="18"/>
              </w:rPr>
            </w:pPr>
            <w:r>
              <w:rPr>
                <w:rFonts w:hint="eastAsia" w:ascii="Calibri" w:hAnsi="Calibri" w:eastAsia="Calibri"/>
                <w:color w:val="000000"/>
                <w:sz w:val="18"/>
              </w:rPr>
              <w:t>24</w:t>
            </w:r>
            <w:r>
              <w:rPr>
                <w:rFonts w:hint="eastAsia" w:ascii="宋体" w:hAnsi="宋体" w:eastAsia="宋体"/>
                <w:color w:val="000000"/>
                <w:sz w:val="18"/>
              </w:rPr>
              <w:t>保圳费目</w:t>
            </w:r>
          </w:p>
        </w:tc>
        <w:tc>
          <w:tcPr>
            <w:tcW w:w="1200" w:type="dxa"/>
            <w:tcBorders>
              <w:top w:val="single" w:color="000000" w:sz="4" w:space="0"/>
              <w:left w:val="single" w:color="000000" w:sz="4" w:space="0"/>
              <w:bottom w:val="single" w:color="000000" w:sz="4" w:space="0"/>
              <w:right w:val="single" w:color="000000" w:sz="4" w:space="0"/>
            </w:tcBorders>
            <w:vAlign w:val="top"/>
          </w:tcPr>
          <w:p w14:paraId="27CDA047">
            <w:pPr>
              <w:wordWrap w:val="0"/>
              <w:autoSpaceDE w:val="0"/>
              <w:autoSpaceDN w:val="0"/>
              <w:spacing w:before="0" w:after="0" w:line="233" w:lineRule="exact"/>
              <w:ind w:firstLine="0"/>
              <w:jc w:val="both"/>
              <w:rPr>
                <w:rFonts w:hint="eastAsia" w:ascii="宋体" w:hAnsi="宋体" w:eastAsia="宋体"/>
                <w:color w:val="000000"/>
                <w:sz w:val="18"/>
              </w:rPr>
            </w:pPr>
          </w:p>
          <w:p w14:paraId="7B9CBA08">
            <w:pPr>
              <w:wordWrap w:val="0"/>
              <w:autoSpaceDE w:val="0"/>
              <w:autoSpaceDN w:val="0"/>
              <w:spacing w:before="0" w:after="0" w:line="233" w:lineRule="exact"/>
              <w:ind w:firstLine="0"/>
              <w:jc w:val="both"/>
              <w:rPr>
                <w:rFonts w:hint="eastAsia" w:ascii="宋体" w:hAnsi="宋体" w:eastAsia="宋体"/>
                <w:color w:val="000000"/>
                <w:sz w:val="18"/>
              </w:rPr>
            </w:pPr>
          </w:p>
          <w:p w14:paraId="082E2EF4">
            <w:pPr>
              <w:wordWrap w:val="0"/>
              <w:autoSpaceDE w:val="0"/>
              <w:autoSpaceDN w:val="0"/>
              <w:spacing w:before="0" w:after="0" w:line="233" w:lineRule="exact"/>
              <w:ind w:firstLine="0"/>
              <w:jc w:val="both"/>
              <w:rPr>
                <w:rFonts w:hint="eastAsia" w:ascii="宋体" w:hAnsi="宋体" w:eastAsia="宋体"/>
                <w:color w:val="000000"/>
                <w:sz w:val="18"/>
              </w:rPr>
            </w:pPr>
          </w:p>
          <w:p w14:paraId="3EA7DCFC">
            <w:pPr>
              <w:wordWrap w:val="0"/>
              <w:autoSpaceDE w:val="0"/>
              <w:autoSpaceDN w:val="0"/>
              <w:spacing w:before="0" w:after="0" w:line="233" w:lineRule="exact"/>
              <w:ind w:firstLine="0"/>
              <w:jc w:val="both"/>
              <w:rPr>
                <w:rFonts w:hint="eastAsia" w:ascii="宋体" w:hAnsi="宋体" w:eastAsia="宋体"/>
                <w:color w:val="000000"/>
                <w:sz w:val="18"/>
              </w:rPr>
            </w:pPr>
          </w:p>
          <w:p w14:paraId="3202AE90">
            <w:pPr>
              <w:wordWrap w:val="0"/>
              <w:autoSpaceDE w:val="0"/>
              <w:autoSpaceDN w:val="0"/>
              <w:spacing w:before="0" w:after="0" w:line="233" w:lineRule="exact"/>
              <w:ind w:firstLine="0"/>
              <w:jc w:val="both"/>
              <w:rPr>
                <w:rFonts w:hint="eastAsia" w:ascii="宋体" w:hAnsi="宋体" w:eastAsia="宋体"/>
                <w:color w:val="000000"/>
                <w:sz w:val="18"/>
              </w:rPr>
            </w:pPr>
          </w:p>
          <w:p w14:paraId="7D1B52DB">
            <w:pPr>
              <w:wordWrap w:val="0"/>
              <w:autoSpaceDE w:val="0"/>
              <w:autoSpaceDN w:val="0"/>
              <w:spacing w:before="0" w:after="0" w:line="233" w:lineRule="exact"/>
              <w:ind w:firstLine="0"/>
              <w:jc w:val="both"/>
              <w:rPr>
                <w:rFonts w:hint="eastAsia" w:ascii="宋体" w:hAnsi="宋体" w:eastAsia="宋体"/>
                <w:color w:val="000000"/>
                <w:sz w:val="18"/>
              </w:rPr>
            </w:pPr>
          </w:p>
          <w:p w14:paraId="4287CFD7">
            <w:pPr>
              <w:wordWrap w:val="0"/>
              <w:autoSpaceDE w:val="0"/>
              <w:autoSpaceDN w:val="0"/>
              <w:spacing w:before="0" w:after="0" w:line="233" w:lineRule="exact"/>
              <w:ind w:firstLine="0"/>
              <w:jc w:val="both"/>
              <w:rPr>
                <w:rFonts w:hint="eastAsia" w:ascii="宋体" w:hAnsi="宋体" w:eastAsia="宋体"/>
                <w:color w:val="000000"/>
                <w:sz w:val="18"/>
              </w:rPr>
            </w:pPr>
          </w:p>
          <w:p w14:paraId="2987B70C">
            <w:pPr>
              <w:wordWrap w:val="0"/>
              <w:autoSpaceDE w:val="0"/>
              <w:autoSpaceDN w:val="0"/>
              <w:spacing w:before="0" w:after="0" w:line="233" w:lineRule="exact"/>
              <w:ind w:firstLine="0"/>
              <w:jc w:val="both"/>
              <w:rPr>
                <w:rFonts w:hint="eastAsia" w:ascii="宋体" w:hAnsi="宋体" w:eastAsia="宋体"/>
                <w:color w:val="000000"/>
                <w:sz w:val="18"/>
              </w:rPr>
            </w:pPr>
          </w:p>
          <w:p w14:paraId="3ED82C74">
            <w:pPr>
              <w:wordWrap w:val="0"/>
              <w:autoSpaceDE w:val="0"/>
              <w:autoSpaceDN w:val="0"/>
              <w:spacing w:before="192" w:after="0" w:line="233" w:lineRule="exact"/>
              <w:jc w:val="center"/>
              <w:rPr>
                <w:sz w:val="18"/>
              </w:rPr>
            </w:pPr>
            <w:r>
              <w:rPr>
                <w:rFonts w:hint="eastAsia" w:ascii="Calibri" w:hAnsi="Calibri" w:eastAsia="Calibri"/>
                <w:color w:val="000000"/>
                <w:sz w:val="18"/>
              </w:rPr>
              <w:t>2435317</w:t>
            </w:r>
          </w:p>
        </w:tc>
        <w:tc>
          <w:tcPr>
            <w:tcW w:w="780" w:type="dxa"/>
            <w:tcBorders>
              <w:top w:val="single" w:color="000000" w:sz="4" w:space="0"/>
              <w:left w:val="single" w:color="000000" w:sz="4" w:space="0"/>
              <w:bottom w:val="single" w:color="000000" w:sz="4" w:space="0"/>
              <w:right w:val="single" w:color="000000" w:sz="4" w:space="0"/>
            </w:tcBorders>
            <w:vAlign w:val="top"/>
          </w:tcPr>
          <w:p w14:paraId="29175DF2">
            <w:pPr>
              <w:wordWrap w:val="0"/>
              <w:autoSpaceDE w:val="0"/>
              <w:autoSpaceDN w:val="0"/>
              <w:spacing w:before="0" w:after="0" w:line="233" w:lineRule="exact"/>
              <w:ind w:firstLine="0"/>
              <w:jc w:val="both"/>
              <w:rPr>
                <w:rFonts w:hint="eastAsia" w:ascii="宋体" w:hAnsi="宋体" w:eastAsia="宋体"/>
                <w:color w:val="000000"/>
                <w:sz w:val="18"/>
              </w:rPr>
            </w:pPr>
          </w:p>
          <w:p w14:paraId="41EEB4AA">
            <w:pPr>
              <w:wordWrap w:val="0"/>
              <w:autoSpaceDE w:val="0"/>
              <w:autoSpaceDN w:val="0"/>
              <w:spacing w:before="0" w:after="0" w:line="233" w:lineRule="exact"/>
              <w:ind w:firstLine="0"/>
              <w:jc w:val="both"/>
              <w:rPr>
                <w:rFonts w:hint="eastAsia" w:ascii="宋体" w:hAnsi="宋体" w:eastAsia="宋体"/>
                <w:color w:val="000000"/>
                <w:sz w:val="18"/>
              </w:rPr>
            </w:pPr>
          </w:p>
          <w:p w14:paraId="648221FE">
            <w:pPr>
              <w:wordWrap w:val="0"/>
              <w:autoSpaceDE w:val="0"/>
              <w:autoSpaceDN w:val="0"/>
              <w:spacing w:before="0" w:after="0" w:line="233" w:lineRule="exact"/>
              <w:ind w:firstLine="0"/>
              <w:jc w:val="both"/>
              <w:rPr>
                <w:rFonts w:hint="eastAsia" w:ascii="宋体" w:hAnsi="宋体" w:eastAsia="宋体"/>
                <w:color w:val="000000"/>
                <w:sz w:val="18"/>
              </w:rPr>
            </w:pPr>
          </w:p>
          <w:p w14:paraId="324595D4">
            <w:pPr>
              <w:wordWrap w:val="0"/>
              <w:autoSpaceDE w:val="0"/>
              <w:autoSpaceDN w:val="0"/>
              <w:spacing w:before="0" w:after="0" w:line="233" w:lineRule="exact"/>
              <w:ind w:firstLine="0"/>
              <w:jc w:val="both"/>
              <w:rPr>
                <w:rFonts w:hint="eastAsia" w:ascii="宋体" w:hAnsi="宋体" w:eastAsia="宋体"/>
                <w:color w:val="000000"/>
                <w:sz w:val="18"/>
              </w:rPr>
            </w:pPr>
          </w:p>
          <w:p w14:paraId="7C8BCE94">
            <w:pPr>
              <w:wordWrap w:val="0"/>
              <w:autoSpaceDE w:val="0"/>
              <w:autoSpaceDN w:val="0"/>
              <w:spacing w:before="0" w:after="0" w:line="233" w:lineRule="exact"/>
              <w:ind w:firstLine="0"/>
              <w:jc w:val="both"/>
              <w:rPr>
                <w:rFonts w:hint="eastAsia" w:ascii="宋体" w:hAnsi="宋体" w:eastAsia="宋体"/>
                <w:color w:val="000000"/>
                <w:sz w:val="18"/>
              </w:rPr>
            </w:pPr>
          </w:p>
          <w:p w14:paraId="00DF3121">
            <w:pPr>
              <w:wordWrap w:val="0"/>
              <w:autoSpaceDE w:val="0"/>
              <w:autoSpaceDN w:val="0"/>
              <w:spacing w:before="0" w:after="0" w:line="233" w:lineRule="exact"/>
              <w:ind w:firstLine="0"/>
              <w:jc w:val="both"/>
              <w:rPr>
                <w:rFonts w:hint="eastAsia" w:ascii="宋体" w:hAnsi="宋体" w:eastAsia="宋体"/>
                <w:color w:val="000000"/>
                <w:sz w:val="18"/>
              </w:rPr>
            </w:pPr>
          </w:p>
          <w:p w14:paraId="0B2901D8">
            <w:pPr>
              <w:wordWrap w:val="0"/>
              <w:autoSpaceDE w:val="0"/>
              <w:autoSpaceDN w:val="0"/>
              <w:spacing w:before="0" w:after="0" w:line="233" w:lineRule="exact"/>
              <w:ind w:firstLine="0"/>
              <w:jc w:val="both"/>
              <w:rPr>
                <w:rFonts w:hint="eastAsia" w:ascii="宋体" w:hAnsi="宋体" w:eastAsia="宋体"/>
                <w:color w:val="000000"/>
                <w:sz w:val="18"/>
              </w:rPr>
            </w:pPr>
          </w:p>
          <w:p w14:paraId="1E95152D">
            <w:pPr>
              <w:wordWrap w:val="0"/>
              <w:autoSpaceDE w:val="0"/>
              <w:autoSpaceDN w:val="0"/>
              <w:spacing w:before="0" w:after="0" w:line="233" w:lineRule="exact"/>
              <w:ind w:firstLine="0"/>
              <w:jc w:val="both"/>
              <w:rPr>
                <w:rFonts w:hint="eastAsia" w:ascii="宋体" w:hAnsi="宋体" w:eastAsia="宋体"/>
                <w:color w:val="000000"/>
                <w:sz w:val="18"/>
              </w:rPr>
            </w:pPr>
          </w:p>
          <w:p w14:paraId="585929D3">
            <w:pPr>
              <w:wordWrap w:val="0"/>
              <w:autoSpaceDE w:val="0"/>
              <w:autoSpaceDN w:val="0"/>
              <w:spacing w:before="0" w:after="0" w:line="233" w:lineRule="exact"/>
              <w:ind w:firstLine="0"/>
              <w:jc w:val="both"/>
              <w:rPr>
                <w:rFonts w:hint="eastAsia" w:ascii="宋体" w:hAnsi="宋体" w:eastAsia="宋体"/>
                <w:color w:val="000000"/>
                <w:sz w:val="18"/>
              </w:rPr>
            </w:pPr>
          </w:p>
          <w:p w14:paraId="720AD06A">
            <w:pPr>
              <w:wordWrap w:val="0"/>
              <w:autoSpaceDE w:val="0"/>
              <w:autoSpaceDN w:val="0"/>
              <w:spacing w:before="38" w:after="0" w:line="233" w:lineRule="exact"/>
              <w:jc w:val="center"/>
              <w:rPr>
                <w:sz w:val="18"/>
              </w:rPr>
            </w:pPr>
            <w:r>
              <w:rPr>
                <w:rFonts w:hint="eastAsia" w:ascii="Calibri" w:hAnsi="Calibri" w:eastAsia="Calibri"/>
                <w:color w:val="000000"/>
                <w:sz w:val="18"/>
              </w:rPr>
              <w:t>10</w:t>
            </w:r>
          </w:p>
        </w:tc>
        <w:tc>
          <w:tcPr>
            <w:tcW w:w="860" w:type="dxa"/>
            <w:tcBorders>
              <w:top w:val="single" w:color="000000" w:sz="4" w:space="0"/>
              <w:left w:val="single" w:color="000000" w:sz="4" w:space="0"/>
              <w:bottom w:val="single" w:color="000000" w:sz="4" w:space="0"/>
              <w:right w:val="single" w:color="000000" w:sz="4" w:space="0"/>
            </w:tcBorders>
            <w:vAlign w:val="top"/>
          </w:tcPr>
          <w:p w14:paraId="44DAA498">
            <w:pPr>
              <w:wordWrap w:val="0"/>
              <w:autoSpaceDE w:val="0"/>
              <w:autoSpaceDN w:val="0"/>
              <w:spacing w:before="0" w:after="0" w:line="233" w:lineRule="exact"/>
              <w:ind w:firstLine="0"/>
              <w:jc w:val="both"/>
              <w:rPr>
                <w:rFonts w:hint="eastAsia" w:ascii="宋体" w:hAnsi="宋体" w:eastAsia="宋体"/>
                <w:color w:val="000000"/>
                <w:sz w:val="18"/>
              </w:rPr>
            </w:pPr>
          </w:p>
          <w:p w14:paraId="1C665D91">
            <w:pPr>
              <w:wordWrap w:val="0"/>
              <w:autoSpaceDE w:val="0"/>
              <w:autoSpaceDN w:val="0"/>
              <w:spacing w:before="0" w:after="0" w:line="233" w:lineRule="exact"/>
              <w:ind w:firstLine="0"/>
              <w:jc w:val="both"/>
              <w:rPr>
                <w:rFonts w:hint="eastAsia" w:ascii="宋体" w:hAnsi="宋体" w:eastAsia="宋体"/>
                <w:color w:val="000000"/>
                <w:sz w:val="18"/>
              </w:rPr>
            </w:pPr>
          </w:p>
          <w:p w14:paraId="5F233900">
            <w:pPr>
              <w:wordWrap w:val="0"/>
              <w:autoSpaceDE w:val="0"/>
              <w:autoSpaceDN w:val="0"/>
              <w:spacing w:before="0" w:after="0" w:line="233" w:lineRule="exact"/>
              <w:ind w:firstLine="0"/>
              <w:jc w:val="both"/>
              <w:rPr>
                <w:rFonts w:hint="eastAsia" w:ascii="宋体" w:hAnsi="宋体" w:eastAsia="宋体"/>
                <w:color w:val="000000"/>
                <w:sz w:val="18"/>
              </w:rPr>
            </w:pPr>
          </w:p>
          <w:p w14:paraId="1B9805A9">
            <w:pPr>
              <w:wordWrap w:val="0"/>
              <w:autoSpaceDE w:val="0"/>
              <w:autoSpaceDN w:val="0"/>
              <w:spacing w:before="0" w:after="0" w:line="233" w:lineRule="exact"/>
              <w:ind w:firstLine="0"/>
              <w:jc w:val="both"/>
              <w:rPr>
                <w:rFonts w:hint="eastAsia" w:ascii="宋体" w:hAnsi="宋体" w:eastAsia="宋体"/>
                <w:color w:val="000000"/>
                <w:sz w:val="18"/>
              </w:rPr>
            </w:pPr>
          </w:p>
          <w:p w14:paraId="22BF9923">
            <w:pPr>
              <w:wordWrap w:val="0"/>
              <w:autoSpaceDE w:val="0"/>
              <w:autoSpaceDN w:val="0"/>
              <w:spacing w:before="0" w:after="0" w:line="233" w:lineRule="exact"/>
              <w:ind w:firstLine="0"/>
              <w:jc w:val="both"/>
              <w:rPr>
                <w:rFonts w:hint="eastAsia" w:ascii="宋体" w:hAnsi="宋体" w:eastAsia="宋体"/>
                <w:color w:val="000000"/>
                <w:sz w:val="18"/>
              </w:rPr>
            </w:pPr>
          </w:p>
          <w:p w14:paraId="7D407CAC">
            <w:pPr>
              <w:wordWrap w:val="0"/>
              <w:autoSpaceDE w:val="0"/>
              <w:autoSpaceDN w:val="0"/>
              <w:spacing w:before="0" w:after="0" w:line="233" w:lineRule="exact"/>
              <w:ind w:firstLine="0"/>
              <w:jc w:val="both"/>
              <w:rPr>
                <w:rFonts w:hint="eastAsia" w:ascii="宋体" w:hAnsi="宋体" w:eastAsia="宋体"/>
                <w:color w:val="000000"/>
                <w:sz w:val="18"/>
              </w:rPr>
            </w:pPr>
          </w:p>
          <w:p w14:paraId="0BBC0947">
            <w:pPr>
              <w:wordWrap w:val="0"/>
              <w:autoSpaceDE w:val="0"/>
              <w:autoSpaceDN w:val="0"/>
              <w:spacing w:before="0" w:after="0" w:line="233" w:lineRule="exact"/>
              <w:ind w:firstLine="0"/>
              <w:jc w:val="both"/>
              <w:rPr>
                <w:rFonts w:hint="eastAsia" w:ascii="宋体" w:hAnsi="宋体" w:eastAsia="宋体"/>
                <w:color w:val="000000"/>
                <w:sz w:val="18"/>
              </w:rPr>
            </w:pPr>
          </w:p>
          <w:p w14:paraId="4B166D6A">
            <w:pPr>
              <w:wordWrap w:val="0"/>
              <w:autoSpaceDE w:val="0"/>
              <w:autoSpaceDN w:val="0"/>
              <w:spacing w:before="0" w:after="0" w:line="233" w:lineRule="exact"/>
              <w:ind w:firstLine="0"/>
              <w:jc w:val="both"/>
              <w:rPr>
                <w:rFonts w:hint="eastAsia" w:ascii="宋体" w:hAnsi="宋体" w:eastAsia="宋体"/>
                <w:color w:val="000000"/>
                <w:sz w:val="18"/>
              </w:rPr>
            </w:pPr>
          </w:p>
          <w:p w14:paraId="5EC68A0B">
            <w:pPr>
              <w:wordWrap w:val="0"/>
              <w:autoSpaceDE w:val="0"/>
              <w:autoSpaceDN w:val="0"/>
              <w:spacing w:before="0" w:after="0" w:line="233" w:lineRule="exact"/>
              <w:ind w:firstLine="0"/>
              <w:jc w:val="both"/>
              <w:rPr>
                <w:rFonts w:hint="eastAsia" w:ascii="宋体" w:hAnsi="宋体" w:eastAsia="宋体"/>
                <w:color w:val="000000"/>
                <w:sz w:val="18"/>
              </w:rPr>
            </w:pPr>
          </w:p>
          <w:p w14:paraId="72E786A7">
            <w:pPr>
              <w:wordWrap w:val="0"/>
              <w:autoSpaceDE w:val="0"/>
              <w:autoSpaceDN w:val="0"/>
              <w:spacing w:before="38" w:after="0" w:line="233" w:lineRule="exact"/>
              <w:ind w:firstLine="280"/>
              <w:jc w:val="both"/>
              <w:rPr>
                <w:sz w:val="18"/>
              </w:rPr>
            </w:pPr>
            <w:r>
              <w:rPr>
                <w:rFonts w:hint="eastAsia" w:ascii="Calibri" w:hAnsi="Calibri" w:eastAsia="Calibri"/>
                <w:color w:val="000000"/>
                <w:sz w:val="18"/>
              </w:rPr>
              <w:t>4.46</w:t>
            </w:r>
          </w:p>
        </w:tc>
        <w:tc>
          <w:tcPr>
            <w:tcW w:w="840" w:type="dxa"/>
            <w:tcBorders>
              <w:top w:val="single" w:color="000000" w:sz="4" w:space="0"/>
              <w:left w:val="single" w:color="000000" w:sz="4" w:space="0"/>
              <w:bottom w:val="single" w:color="000000" w:sz="4" w:space="0"/>
              <w:right w:val="single" w:color="000000" w:sz="4" w:space="0"/>
            </w:tcBorders>
            <w:vAlign w:val="top"/>
          </w:tcPr>
          <w:p w14:paraId="034217D0">
            <w:pPr>
              <w:wordWrap w:val="0"/>
              <w:autoSpaceDE w:val="0"/>
              <w:autoSpaceDN w:val="0"/>
              <w:spacing w:before="0" w:after="0" w:line="233" w:lineRule="exact"/>
              <w:ind w:firstLine="0"/>
              <w:jc w:val="both"/>
              <w:rPr>
                <w:rFonts w:hint="eastAsia" w:ascii="宋体" w:hAnsi="宋体" w:eastAsia="宋体"/>
                <w:color w:val="000000"/>
                <w:sz w:val="18"/>
              </w:rPr>
            </w:pPr>
          </w:p>
          <w:p w14:paraId="62A7ED38">
            <w:pPr>
              <w:wordWrap w:val="0"/>
              <w:autoSpaceDE w:val="0"/>
              <w:autoSpaceDN w:val="0"/>
              <w:spacing w:before="0" w:after="0" w:line="233" w:lineRule="exact"/>
              <w:ind w:firstLine="0"/>
              <w:jc w:val="both"/>
              <w:rPr>
                <w:rFonts w:hint="eastAsia" w:ascii="宋体" w:hAnsi="宋体" w:eastAsia="宋体"/>
                <w:color w:val="000000"/>
                <w:sz w:val="18"/>
              </w:rPr>
            </w:pPr>
          </w:p>
          <w:p w14:paraId="17572209">
            <w:pPr>
              <w:wordWrap w:val="0"/>
              <w:autoSpaceDE w:val="0"/>
              <w:autoSpaceDN w:val="0"/>
              <w:spacing w:before="0" w:after="0" w:line="233" w:lineRule="exact"/>
              <w:ind w:firstLine="0"/>
              <w:jc w:val="both"/>
              <w:rPr>
                <w:rFonts w:hint="eastAsia" w:ascii="宋体" w:hAnsi="宋体" w:eastAsia="宋体"/>
                <w:color w:val="000000"/>
                <w:sz w:val="18"/>
              </w:rPr>
            </w:pPr>
          </w:p>
          <w:p w14:paraId="67C900F9">
            <w:pPr>
              <w:wordWrap w:val="0"/>
              <w:autoSpaceDE w:val="0"/>
              <w:autoSpaceDN w:val="0"/>
              <w:spacing w:before="0" w:after="0" w:line="233" w:lineRule="exact"/>
              <w:ind w:firstLine="0"/>
              <w:jc w:val="both"/>
              <w:rPr>
                <w:rFonts w:hint="eastAsia" w:ascii="宋体" w:hAnsi="宋体" w:eastAsia="宋体"/>
                <w:color w:val="000000"/>
                <w:sz w:val="18"/>
              </w:rPr>
            </w:pPr>
          </w:p>
          <w:p w14:paraId="1ED1D8C1">
            <w:pPr>
              <w:wordWrap w:val="0"/>
              <w:autoSpaceDE w:val="0"/>
              <w:autoSpaceDN w:val="0"/>
              <w:spacing w:before="0" w:after="0" w:line="233" w:lineRule="exact"/>
              <w:ind w:firstLine="0"/>
              <w:jc w:val="both"/>
              <w:rPr>
                <w:rFonts w:hint="eastAsia" w:ascii="宋体" w:hAnsi="宋体" w:eastAsia="宋体"/>
                <w:color w:val="000000"/>
                <w:sz w:val="18"/>
              </w:rPr>
            </w:pPr>
          </w:p>
          <w:p w14:paraId="0E3201CC">
            <w:pPr>
              <w:wordWrap w:val="0"/>
              <w:autoSpaceDE w:val="0"/>
              <w:autoSpaceDN w:val="0"/>
              <w:spacing w:before="0" w:after="0" w:line="233" w:lineRule="exact"/>
              <w:ind w:firstLine="0"/>
              <w:jc w:val="both"/>
              <w:rPr>
                <w:rFonts w:hint="eastAsia" w:ascii="宋体" w:hAnsi="宋体" w:eastAsia="宋体"/>
                <w:color w:val="000000"/>
                <w:sz w:val="18"/>
              </w:rPr>
            </w:pPr>
          </w:p>
          <w:p w14:paraId="2E2E9F40">
            <w:pPr>
              <w:wordWrap w:val="0"/>
              <w:autoSpaceDE w:val="0"/>
              <w:autoSpaceDN w:val="0"/>
              <w:spacing w:before="0" w:after="0" w:line="233" w:lineRule="exact"/>
              <w:ind w:firstLine="0"/>
              <w:jc w:val="both"/>
              <w:rPr>
                <w:rFonts w:hint="eastAsia" w:ascii="宋体" w:hAnsi="宋体" w:eastAsia="宋体"/>
                <w:color w:val="000000"/>
                <w:sz w:val="18"/>
              </w:rPr>
            </w:pPr>
          </w:p>
          <w:p w14:paraId="51A9E605">
            <w:pPr>
              <w:wordWrap w:val="0"/>
              <w:autoSpaceDE w:val="0"/>
              <w:autoSpaceDN w:val="0"/>
              <w:spacing w:before="192" w:after="0" w:line="233" w:lineRule="exact"/>
              <w:jc w:val="center"/>
              <w:rPr>
                <w:sz w:val="18"/>
              </w:rPr>
            </w:pPr>
            <w:r>
              <w:rPr>
                <w:rFonts w:hint="eastAsia" w:ascii="Calibri" w:hAnsi="Calibri" w:eastAsia="Calibri"/>
                <w:color w:val="000000"/>
                <w:sz w:val="18"/>
              </w:rPr>
              <w:t>10:</w:t>
            </w:r>
          </w:p>
          <w:p w14:paraId="1C1AAACE">
            <w:pPr>
              <w:wordWrap w:val="0"/>
              <w:autoSpaceDE w:val="0"/>
              <w:autoSpaceDN w:val="0"/>
              <w:spacing w:before="86" w:after="0" w:line="233" w:lineRule="exact"/>
              <w:jc w:val="center"/>
              <w:rPr>
                <w:sz w:val="18"/>
              </w:rPr>
            </w:pPr>
            <w:r>
              <w:rPr>
                <w:rFonts w:hint="eastAsia" w:ascii="Calibri" w:hAnsi="Calibri" w:eastAsia="Calibri"/>
                <w:color w:val="000000"/>
                <w:sz w:val="18"/>
              </w:rPr>
              <w:t>30-11:</w:t>
            </w:r>
          </w:p>
          <w:p w14:paraId="33735B4F">
            <w:pPr>
              <w:wordWrap w:val="0"/>
              <w:autoSpaceDE w:val="0"/>
              <w:autoSpaceDN w:val="0"/>
              <w:spacing w:before="86" w:after="0" w:line="233" w:lineRule="exact"/>
              <w:ind w:firstLine="440"/>
              <w:jc w:val="both"/>
              <w:rPr>
                <w:sz w:val="18"/>
              </w:rPr>
            </w:pPr>
            <w:r>
              <w:rPr>
                <w:rFonts w:hint="eastAsia" w:ascii="Calibri" w:hAnsi="Calibri" w:eastAsia="Calibri"/>
                <w:color w:val="000000"/>
                <w:sz w:val="18"/>
              </w:rPr>
              <w:t>10</w:t>
            </w:r>
          </w:p>
        </w:tc>
        <w:tc>
          <w:tcPr>
            <w:tcW w:w="740" w:type="dxa"/>
            <w:tcBorders>
              <w:top w:val="single" w:color="000000" w:sz="4" w:space="0"/>
              <w:left w:val="single" w:color="000000" w:sz="4" w:space="0"/>
              <w:bottom w:val="single" w:color="000000" w:sz="4" w:space="0"/>
              <w:right w:val="single" w:color="000000" w:sz="4" w:space="0"/>
            </w:tcBorders>
            <w:vAlign w:val="top"/>
          </w:tcPr>
          <w:p w14:paraId="0BB8111F">
            <w:pPr>
              <w:wordWrap w:val="0"/>
              <w:autoSpaceDE w:val="0"/>
              <w:autoSpaceDN w:val="0"/>
              <w:spacing w:before="0" w:after="0" w:line="233" w:lineRule="exact"/>
              <w:ind w:firstLine="0"/>
              <w:jc w:val="both"/>
              <w:rPr>
                <w:rFonts w:hint="eastAsia" w:ascii="宋体" w:hAnsi="宋体" w:eastAsia="宋体"/>
                <w:color w:val="000000"/>
                <w:sz w:val="18"/>
              </w:rPr>
            </w:pPr>
          </w:p>
          <w:p w14:paraId="407DBE60">
            <w:pPr>
              <w:wordWrap w:val="0"/>
              <w:autoSpaceDE w:val="0"/>
              <w:autoSpaceDN w:val="0"/>
              <w:spacing w:before="0" w:after="0" w:line="233" w:lineRule="exact"/>
              <w:ind w:firstLine="0"/>
              <w:jc w:val="both"/>
              <w:rPr>
                <w:rFonts w:hint="eastAsia" w:ascii="宋体" w:hAnsi="宋体" w:eastAsia="宋体"/>
                <w:color w:val="000000"/>
                <w:sz w:val="18"/>
              </w:rPr>
            </w:pPr>
          </w:p>
          <w:p w14:paraId="3740F64A">
            <w:pPr>
              <w:wordWrap w:val="0"/>
              <w:autoSpaceDE w:val="0"/>
              <w:autoSpaceDN w:val="0"/>
              <w:spacing w:before="0" w:after="0" w:line="233" w:lineRule="exact"/>
              <w:ind w:firstLine="0"/>
              <w:jc w:val="both"/>
              <w:rPr>
                <w:rFonts w:hint="eastAsia" w:ascii="宋体" w:hAnsi="宋体" w:eastAsia="宋体"/>
                <w:color w:val="000000"/>
                <w:sz w:val="18"/>
              </w:rPr>
            </w:pPr>
          </w:p>
          <w:p w14:paraId="0A874512">
            <w:pPr>
              <w:wordWrap w:val="0"/>
              <w:autoSpaceDE w:val="0"/>
              <w:autoSpaceDN w:val="0"/>
              <w:spacing w:before="0" w:after="0" w:line="233" w:lineRule="exact"/>
              <w:ind w:firstLine="0"/>
              <w:jc w:val="both"/>
              <w:rPr>
                <w:rFonts w:hint="eastAsia" w:ascii="宋体" w:hAnsi="宋体" w:eastAsia="宋体"/>
                <w:color w:val="000000"/>
                <w:sz w:val="18"/>
              </w:rPr>
            </w:pPr>
          </w:p>
          <w:p w14:paraId="7A128717">
            <w:pPr>
              <w:wordWrap w:val="0"/>
              <w:autoSpaceDE w:val="0"/>
              <w:autoSpaceDN w:val="0"/>
              <w:spacing w:before="0" w:after="0" w:line="233" w:lineRule="exact"/>
              <w:ind w:firstLine="0"/>
              <w:jc w:val="both"/>
              <w:rPr>
                <w:rFonts w:hint="eastAsia" w:ascii="宋体" w:hAnsi="宋体" w:eastAsia="宋体"/>
                <w:color w:val="000000"/>
                <w:sz w:val="18"/>
              </w:rPr>
            </w:pPr>
          </w:p>
          <w:p w14:paraId="7B18988E">
            <w:pPr>
              <w:wordWrap w:val="0"/>
              <w:autoSpaceDE w:val="0"/>
              <w:autoSpaceDN w:val="0"/>
              <w:spacing w:before="0" w:after="0" w:line="233" w:lineRule="exact"/>
              <w:ind w:firstLine="0"/>
              <w:jc w:val="both"/>
              <w:rPr>
                <w:rFonts w:hint="eastAsia" w:ascii="宋体" w:hAnsi="宋体" w:eastAsia="宋体"/>
                <w:color w:val="000000"/>
                <w:sz w:val="18"/>
              </w:rPr>
            </w:pPr>
          </w:p>
          <w:p w14:paraId="4BC5783C">
            <w:pPr>
              <w:wordWrap w:val="0"/>
              <w:autoSpaceDE w:val="0"/>
              <w:autoSpaceDN w:val="0"/>
              <w:spacing w:before="0" w:after="0" w:line="233" w:lineRule="exact"/>
              <w:ind w:firstLine="0"/>
              <w:jc w:val="both"/>
              <w:rPr>
                <w:rFonts w:hint="eastAsia" w:ascii="宋体" w:hAnsi="宋体" w:eastAsia="宋体"/>
                <w:color w:val="000000"/>
                <w:sz w:val="18"/>
              </w:rPr>
            </w:pPr>
          </w:p>
          <w:p w14:paraId="62613833">
            <w:pPr>
              <w:wordWrap w:val="0"/>
              <w:autoSpaceDE w:val="0"/>
              <w:autoSpaceDN w:val="0"/>
              <w:spacing w:before="87" w:after="0" w:line="233" w:lineRule="exact"/>
              <w:ind w:left="220" w:right="120" w:firstLine="0"/>
              <w:jc w:val="both"/>
              <w:rPr>
                <w:sz w:val="18"/>
              </w:rPr>
            </w:pPr>
            <w:r>
              <w:rPr>
                <w:rFonts w:hint="eastAsia" w:ascii="宋体" w:hAnsi="宋体" w:eastAsia="宋体"/>
                <w:color w:val="000000"/>
                <w:sz w:val="18"/>
              </w:rPr>
              <w:t>每率年付息一次</w:t>
            </w:r>
          </w:p>
        </w:tc>
        <w:tc>
          <w:tcPr>
            <w:tcW w:w="1600" w:type="dxa"/>
            <w:tcBorders>
              <w:top w:val="single" w:color="000000" w:sz="4" w:space="0"/>
              <w:left w:val="single" w:color="000000" w:sz="4" w:space="0"/>
              <w:bottom w:val="single" w:color="000000" w:sz="4" w:space="0"/>
              <w:right w:val="single" w:color="000000" w:sz="4" w:space="0"/>
            </w:tcBorders>
            <w:vAlign w:val="top"/>
          </w:tcPr>
          <w:p w14:paraId="442E4F49">
            <w:pPr>
              <w:wordWrap w:val="0"/>
              <w:autoSpaceDE w:val="0"/>
              <w:autoSpaceDN w:val="0"/>
              <w:spacing w:before="0" w:after="0" w:line="233" w:lineRule="exact"/>
              <w:ind w:firstLine="0"/>
              <w:jc w:val="both"/>
              <w:rPr>
                <w:rFonts w:hint="eastAsia" w:ascii="宋体" w:hAnsi="宋体" w:eastAsia="宋体"/>
                <w:color w:val="000000"/>
                <w:sz w:val="18"/>
              </w:rPr>
            </w:pPr>
          </w:p>
          <w:p w14:paraId="6F33A402">
            <w:pPr>
              <w:wordWrap w:val="0"/>
              <w:autoSpaceDE w:val="0"/>
              <w:autoSpaceDN w:val="0"/>
              <w:spacing w:before="0" w:after="0" w:line="233" w:lineRule="exact"/>
              <w:ind w:firstLine="0"/>
              <w:jc w:val="both"/>
              <w:rPr>
                <w:rFonts w:hint="eastAsia" w:ascii="宋体" w:hAnsi="宋体" w:eastAsia="宋体"/>
                <w:color w:val="000000"/>
                <w:sz w:val="18"/>
              </w:rPr>
            </w:pPr>
          </w:p>
          <w:p w14:paraId="6413C948">
            <w:pPr>
              <w:wordWrap w:val="0"/>
              <w:autoSpaceDE w:val="0"/>
              <w:autoSpaceDN w:val="0"/>
              <w:spacing w:before="0" w:after="0" w:line="233" w:lineRule="exact"/>
              <w:ind w:firstLine="0"/>
              <w:jc w:val="both"/>
              <w:rPr>
                <w:rFonts w:hint="eastAsia" w:ascii="宋体" w:hAnsi="宋体" w:eastAsia="宋体"/>
                <w:color w:val="000000"/>
                <w:sz w:val="18"/>
              </w:rPr>
            </w:pPr>
          </w:p>
          <w:p w14:paraId="60E534AE">
            <w:pPr>
              <w:wordWrap w:val="0"/>
              <w:autoSpaceDE w:val="0"/>
              <w:autoSpaceDN w:val="0"/>
              <w:spacing w:before="0" w:after="0" w:line="233" w:lineRule="exact"/>
              <w:ind w:firstLine="0"/>
              <w:jc w:val="both"/>
              <w:rPr>
                <w:rFonts w:hint="eastAsia" w:ascii="宋体" w:hAnsi="宋体" w:eastAsia="宋体"/>
                <w:color w:val="000000"/>
                <w:sz w:val="18"/>
              </w:rPr>
            </w:pPr>
          </w:p>
          <w:p w14:paraId="3E8CCC70">
            <w:pPr>
              <w:wordWrap w:val="0"/>
              <w:autoSpaceDE w:val="0"/>
              <w:autoSpaceDN w:val="0"/>
              <w:spacing w:before="0" w:after="0" w:line="233" w:lineRule="exact"/>
              <w:ind w:firstLine="0"/>
              <w:jc w:val="both"/>
              <w:rPr>
                <w:rFonts w:hint="eastAsia" w:ascii="宋体" w:hAnsi="宋体" w:eastAsia="宋体"/>
                <w:color w:val="000000"/>
                <w:sz w:val="18"/>
              </w:rPr>
            </w:pPr>
          </w:p>
          <w:p w14:paraId="2CF14D59">
            <w:pPr>
              <w:wordWrap w:val="0"/>
              <w:autoSpaceDE w:val="0"/>
              <w:autoSpaceDN w:val="0"/>
              <w:spacing w:before="0" w:after="0" w:line="233" w:lineRule="exact"/>
              <w:ind w:firstLine="0"/>
              <w:jc w:val="both"/>
              <w:rPr>
                <w:rFonts w:hint="eastAsia" w:ascii="宋体" w:hAnsi="宋体" w:eastAsia="宋体"/>
                <w:color w:val="000000"/>
                <w:sz w:val="18"/>
              </w:rPr>
            </w:pPr>
          </w:p>
          <w:p w14:paraId="5CEA45BF">
            <w:pPr>
              <w:wordWrap w:val="0"/>
              <w:autoSpaceDE w:val="0"/>
              <w:autoSpaceDN w:val="0"/>
              <w:spacing w:before="0" w:after="0" w:line="233" w:lineRule="exact"/>
              <w:ind w:firstLine="0"/>
              <w:jc w:val="both"/>
              <w:rPr>
                <w:rFonts w:hint="eastAsia" w:ascii="宋体" w:hAnsi="宋体" w:eastAsia="宋体"/>
                <w:color w:val="000000"/>
                <w:sz w:val="18"/>
              </w:rPr>
            </w:pPr>
          </w:p>
          <w:p w14:paraId="2B46D539">
            <w:pPr>
              <w:wordWrap w:val="0"/>
              <w:autoSpaceDE w:val="0"/>
              <w:autoSpaceDN w:val="0"/>
              <w:spacing w:before="192" w:after="0" w:line="233" w:lineRule="exact"/>
              <w:ind w:firstLine="180"/>
              <w:jc w:val="both"/>
              <w:rPr>
                <w:sz w:val="18"/>
              </w:rPr>
            </w:pPr>
            <w:r>
              <w:rPr>
                <w:rFonts w:hint="eastAsia" w:ascii="宋体" w:hAnsi="宋体" w:eastAsia="宋体"/>
                <w:color w:val="000000"/>
                <w:sz w:val="18"/>
              </w:rPr>
              <w:t>存续期内</w:t>
            </w:r>
            <w:r>
              <w:rPr>
                <w:rFonts w:hint="eastAsia" w:ascii="Calibri" w:hAnsi="Calibri" w:eastAsia="Calibri"/>
                <w:color w:val="000000"/>
                <w:sz w:val="18"/>
              </w:rPr>
              <w:t>5</w:t>
            </w:r>
            <w:r>
              <w:rPr>
                <w:rFonts w:hint="eastAsia" w:ascii="宋体" w:hAnsi="宋体" w:eastAsia="宋体"/>
                <w:color w:val="000000"/>
                <w:sz w:val="18"/>
              </w:rPr>
              <w:t>月</w:t>
            </w:r>
            <w:r>
              <w:rPr>
                <w:rFonts w:hint="eastAsia" w:ascii="Calibri" w:hAnsi="Calibri" w:eastAsia="Calibri"/>
                <w:color w:val="000000"/>
                <w:sz w:val="18"/>
              </w:rPr>
              <w:t>28</w:t>
            </w:r>
          </w:p>
          <w:p w14:paraId="2938CB81">
            <w:pPr>
              <w:wordWrap w:val="0"/>
              <w:autoSpaceDE w:val="0"/>
              <w:autoSpaceDN w:val="0"/>
              <w:spacing w:before="76" w:after="0" w:line="233" w:lineRule="exact"/>
              <w:jc w:val="center"/>
              <w:rPr>
                <w:sz w:val="18"/>
              </w:rPr>
            </w:pPr>
            <w:r>
              <w:rPr>
                <w:rFonts w:hint="eastAsia" w:ascii="宋体" w:hAnsi="宋体" w:eastAsia="宋体"/>
                <w:color w:val="000000"/>
                <w:sz w:val="18"/>
              </w:rPr>
              <w:t>日和</w:t>
            </w:r>
            <w:r>
              <w:rPr>
                <w:rFonts w:hint="eastAsia" w:ascii="Calibri" w:hAnsi="Calibri" w:eastAsia="Calibri"/>
                <w:color w:val="000000"/>
                <w:sz w:val="18"/>
              </w:rPr>
              <w:t>11</w:t>
            </w:r>
            <w:r>
              <w:rPr>
                <w:rFonts w:hint="eastAsia" w:ascii="宋体" w:hAnsi="宋体" w:eastAsia="宋体"/>
                <w:color w:val="000000"/>
                <w:sz w:val="18"/>
              </w:rPr>
              <w:t>月</w:t>
            </w:r>
            <w:r>
              <w:rPr>
                <w:rFonts w:hint="eastAsia" w:ascii="Calibri" w:hAnsi="Calibri" w:eastAsia="Calibri"/>
                <w:color w:val="000000"/>
                <w:sz w:val="18"/>
              </w:rPr>
              <w:t>28</w:t>
            </w:r>
            <w:r>
              <w:rPr>
                <w:rFonts w:hint="eastAsia" w:ascii="宋体" w:hAnsi="宋体" w:eastAsia="宋体"/>
                <w:color w:val="000000"/>
                <w:sz w:val="18"/>
              </w:rPr>
              <w:t>日（节假日顺延）</w:t>
            </w:r>
          </w:p>
        </w:tc>
        <w:tc>
          <w:tcPr>
            <w:tcW w:w="2640" w:type="dxa"/>
            <w:tcBorders>
              <w:top w:val="single" w:color="000000" w:sz="4" w:space="0"/>
              <w:left w:val="single" w:color="000000" w:sz="4" w:space="0"/>
              <w:bottom w:val="single" w:color="000000" w:sz="4" w:space="0"/>
              <w:right w:val="single" w:color="000000" w:sz="4" w:space="0"/>
            </w:tcBorders>
            <w:vAlign w:val="top"/>
          </w:tcPr>
          <w:p w14:paraId="050236D6">
            <w:pPr>
              <w:wordWrap w:val="0"/>
              <w:autoSpaceDE w:val="0"/>
              <w:autoSpaceDN w:val="0"/>
              <w:spacing w:before="66" w:after="0" w:line="233" w:lineRule="exact"/>
              <w:ind w:left="160" w:right="80" w:hanging="40"/>
              <w:jc w:val="both"/>
              <w:rPr>
                <w:sz w:val="18"/>
              </w:rPr>
            </w:pPr>
            <w:r>
              <w:rPr>
                <w:rFonts w:hint="eastAsia" w:ascii="宋体" w:hAnsi="宋体" w:eastAsia="宋体"/>
                <w:color w:val="000000"/>
                <w:sz w:val="17"/>
              </w:rPr>
              <w:t>第</w:t>
            </w:r>
            <w:r>
              <w:rPr>
                <w:rFonts w:hint="eastAsia" w:ascii="Calibri" w:hAnsi="Calibri" w:eastAsia="Calibri"/>
                <w:color w:val="000000"/>
                <w:sz w:val="17"/>
              </w:rPr>
              <w:t>1</w:t>
            </w:r>
            <w:r>
              <w:rPr>
                <w:rFonts w:hint="eastAsia" w:ascii="宋体" w:hAnsi="宋体" w:eastAsia="宋体"/>
                <w:color w:val="000000"/>
                <w:sz w:val="17"/>
              </w:rPr>
              <w:t>次</w:t>
            </w:r>
            <w:r>
              <w:rPr>
                <w:rFonts w:hint="eastAsia" w:ascii="Calibri" w:hAnsi="Calibri" w:eastAsia="Calibri"/>
                <w:color w:val="000000"/>
                <w:sz w:val="17"/>
              </w:rPr>
              <w:t>：2030</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8"/>
              </w:rPr>
              <w:t>12</w:t>
            </w:r>
            <w:r>
              <w:rPr>
                <w:rFonts w:hint="eastAsia" w:ascii="宋体" w:hAnsi="宋体" w:eastAsia="宋体"/>
                <w:color w:val="000000"/>
                <w:sz w:val="18"/>
              </w:rPr>
              <w:t>计息期），本次偿还金额占发行总额比例</w:t>
            </w:r>
            <w:r>
              <w:rPr>
                <w:rFonts w:hint="eastAsia" w:ascii="Calibri" w:hAnsi="Calibri" w:eastAsia="Calibri"/>
                <w:color w:val="000000"/>
                <w:sz w:val="18"/>
              </w:rPr>
              <w:t>20</w:t>
            </w:r>
            <w:r>
              <w:rPr>
                <w:rFonts w:hint="eastAsia" w:ascii="宋体" w:hAnsi="宋体" w:eastAsia="宋体"/>
                <w:color w:val="000000"/>
                <w:sz w:val="18"/>
              </w:rPr>
              <w:t>%；</w:t>
            </w:r>
          </w:p>
          <w:p w14:paraId="2B4DBD47">
            <w:pPr>
              <w:wordWrap w:val="0"/>
              <w:autoSpaceDE w:val="0"/>
              <w:autoSpaceDN w:val="0"/>
              <w:spacing w:before="53" w:after="0" w:line="233" w:lineRule="exact"/>
              <w:ind w:left="120" w:right="60" w:hanging="20"/>
              <w:jc w:val="both"/>
              <w:rPr>
                <w:sz w:val="18"/>
              </w:rPr>
            </w:pPr>
            <w:r>
              <w:rPr>
                <w:rFonts w:hint="eastAsia" w:ascii="宋体" w:hAnsi="宋体" w:eastAsia="宋体"/>
                <w:color w:val="000000"/>
                <w:sz w:val="17"/>
              </w:rPr>
              <w:t>第</w:t>
            </w:r>
            <w:r>
              <w:rPr>
                <w:rFonts w:hint="eastAsia" w:ascii="Calibri" w:hAnsi="Calibri" w:eastAsia="Calibri"/>
                <w:color w:val="000000"/>
                <w:sz w:val="17"/>
              </w:rPr>
              <w:t>2</w:t>
            </w:r>
            <w:r>
              <w:rPr>
                <w:rFonts w:hint="eastAsia" w:ascii="宋体" w:hAnsi="宋体" w:eastAsia="宋体"/>
                <w:color w:val="000000"/>
                <w:sz w:val="17"/>
              </w:rPr>
              <w:t>次</w:t>
            </w:r>
            <w:r>
              <w:rPr>
                <w:rFonts w:hint="eastAsia" w:ascii="Calibri" w:hAnsi="Calibri" w:eastAsia="Calibri"/>
                <w:color w:val="000000"/>
                <w:sz w:val="17"/>
              </w:rPr>
              <w:t>：2031</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8"/>
              </w:rPr>
              <w:t>14</w:t>
            </w:r>
            <w:r>
              <w:rPr>
                <w:rFonts w:hint="eastAsia" w:ascii="宋体" w:hAnsi="宋体" w:eastAsia="宋体"/>
                <w:color w:val="000000"/>
                <w:sz w:val="18"/>
              </w:rPr>
              <w:t>计息期），本次偿还金额占发行总额比例</w:t>
            </w:r>
            <w:r>
              <w:rPr>
                <w:rFonts w:hint="eastAsia" w:ascii="Calibri" w:hAnsi="Calibri" w:eastAsia="Calibri"/>
                <w:color w:val="000000"/>
                <w:sz w:val="18"/>
              </w:rPr>
              <w:t>20</w:t>
            </w:r>
            <w:r>
              <w:rPr>
                <w:rFonts w:hint="eastAsia" w:ascii="宋体" w:hAnsi="宋体" w:eastAsia="宋体"/>
                <w:color w:val="000000"/>
                <w:sz w:val="18"/>
              </w:rPr>
              <w:t>%；</w:t>
            </w:r>
          </w:p>
          <w:p w14:paraId="5DF38086">
            <w:pPr>
              <w:wordWrap w:val="0"/>
              <w:autoSpaceDE w:val="0"/>
              <w:autoSpaceDN w:val="0"/>
              <w:spacing w:before="73" w:after="0" w:line="233" w:lineRule="exact"/>
              <w:ind w:left="180" w:right="80" w:hanging="60"/>
              <w:jc w:val="both"/>
              <w:rPr>
                <w:sz w:val="18"/>
              </w:rPr>
            </w:pPr>
            <w:r>
              <w:rPr>
                <w:rFonts w:hint="eastAsia" w:ascii="宋体" w:hAnsi="宋体" w:eastAsia="宋体"/>
                <w:color w:val="000000"/>
                <w:sz w:val="18"/>
              </w:rPr>
              <w:t>第</w:t>
            </w:r>
            <w:r>
              <w:rPr>
                <w:rFonts w:hint="eastAsia" w:ascii="Calibri" w:hAnsi="Calibri" w:eastAsia="Calibri"/>
                <w:color w:val="000000"/>
                <w:sz w:val="18"/>
              </w:rPr>
              <w:t>3</w:t>
            </w:r>
            <w:r>
              <w:rPr>
                <w:rFonts w:hint="eastAsia" w:ascii="宋体" w:hAnsi="宋体" w:eastAsia="宋体"/>
                <w:color w:val="000000"/>
                <w:sz w:val="18"/>
              </w:rPr>
              <w:t>次</w:t>
            </w:r>
            <w:r>
              <w:rPr>
                <w:rFonts w:hint="eastAsia" w:ascii="Calibri" w:hAnsi="Calibri" w:eastAsia="Calibri"/>
                <w:color w:val="000000"/>
                <w:sz w:val="18"/>
              </w:rPr>
              <w:t>：2032</w:t>
            </w:r>
            <w:r>
              <w:rPr>
                <w:rFonts w:hint="eastAsia" w:ascii="宋体" w:hAnsi="宋体" w:eastAsia="宋体"/>
                <w:color w:val="000000"/>
                <w:sz w:val="18"/>
              </w:rPr>
              <w:t>年</w:t>
            </w:r>
            <w:r>
              <w:rPr>
                <w:rFonts w:hint="eastAsia" w:ascii="Calibri" w:hAnsi="Calibri" w:eastAsia="Calibri"/>
                <w:color w:val="000000"/>
                <w:sz w:val="18"/>
              </w:rPr>
              <w:t>5</w:t>
            </w:r>
            <w:r>
              <w:rPr>
                <w:rFonts w:hint="eastAsia" w:ascii="宋体" w:hAnsi="宋体" w:eastAsia="宋体"/>
                <w:color w:val="000000"/>
                <w:sz w:val="18"/>
              </w:rPr>
              <w:t>月</w:t>
            </w:r>
            <w:r>
              <w:rPr>
                <w:rFonts w:hint="eastAsia" w:ascii="Calibri" w:hAnsi="Calibri" w:eastAsia="Calibri"/>
                <w:color w:val="000000"/>
                <w:sz w:val="18"/>
              </w:rPr>
              <w:t>28</w:t>
            </w:r>
            <w:r>
              <w:rPr>
                <w:rFonts w:hint="eastAsia" w:ascii="宋体" w:hAnsi="宋体" w:eastAsia="宋体"/>
                <w:color w:val="000000"/>
                <w:sz w:val="18"/>
              </w:rPr>
              <w:t>日</w:t>
            </w:r>
            <w:r>
              <w:rPr>
                <w:rFonts w:hint="eastAsia" w:ascii="Calibri" w:hAnsi="Calibri" w:eastAsia="Calibri"/>
                <w:color w:val="000000"/>
                <w:sz w:val="18"/>
              </w:rPr>
              <w:t>（</w:t>
            </w:r>
            <w:r>
              <w:rPr>
                <w:rFonts w:hint="eastAsia" w:ascii="宋体" w:hAnsi="宋体" w:eastAsia="宋体"/>
                <w:color w:val="000000"/>
                <w:sz w:val="18"/>
              </w:rPr>
              <w:t>第</w:t>
            </w:r>
            <w:r>
              <w:rPr>
                <w:rFonts w:hint="eastAsia" w:ascii="Calibri" w:hAnsi="Calibri" w:eastAsia="Calibri"/>
                <w:color w:val="000000"/>
                <w:sz w:val="18"/>
              </w:rPr>
              <w:t>16</w:t>
            </w:r>
            <w:r>
              <w:rPr>
                <w:rFonts w:hint="eastAsia" w:ascii="宋体" w:hAnsi="宋体" w:eastAsia="宋体"/>
                <w:color w:val="000000"/>
                <w:sz w:val="18"/>
              </w:rPr>
              <w:t>计息期），本次偿还金额占发行总额比例</w:t>
            </w:r>
            <w:r>
              <w:rPr>
                <w:rFonts w:hint="eastAsia" w:ascii="Calibri" w:hAnsi="Calibri" w:eastAsia="Calibri"/>
                <w:color w:val="000000"/>
                <w:sz w:val="18"/>
              </w:rPr>
              <w:t>20</w:t>
            </w:r>
            <w:r>
              <w:rPr>
                <w:rFonts w:hint="eastAsia" w:ascii="宋体" w:hAnsi="宋体" w:eastAsia="宋体"/>
                <w:color w:val="000000"/>
                <w:sz w:val="18"/>
              </w:rPr>
              <w:t>%；</w:t>
            </w:r>
          </w:p>
          <w:p w14:paraId="11B3A299">
            <w:pPr>
              <w:wordWrap w:val="0"/>
              <w:autoSpaceDE w:val="0"/>
              <w:autoSpaceDN w:val="0"/>
              <w:spacing w:before="66" w:after="0" w:line="233" w:lineRule="exact"/>
              <w:ind w:left="180" w:right="80" w:hanging="40"/>
              <w:jc w:val="both"/>
              <w:rPr>
                <w:sz w:val="18"/>
              </w:rPr>
            </w:pPr>
            <w:r>
              <w:rPr>
                <w:rFonts w:hint="eastAsia" w:ascii="宋体" w:hAnsi="宋体" w:eastAsia="宋体"/>
                <w:color w:val="000000"/>
                <w:sz w:val="18"/>
              </w:rPr>
              <w:t>第</w:t>
            </w:r>
            <w:r>
              <w:rPr>
                <w:rFonts w:hint="eastAsia" w:ascii="Calibri" w:hAnsi="Calibri" w:eastAsia="Calibri"/>
                <w:color w:val="000000"/>
                <w:sz w:val="18"/>
              </w:rPr>
              <w:t>4</w:t>
            </w:r>
            <w:r>
              <w:rPr>
                <w:rFonts w:hint="eastAsia" w:ascii="宋体" w:hAnsi="宋体" w:eastAsia="宋体"/>
                <w:color w:val="000000"/>
                <w:sz w:val="18"/>
              </w:rPr>
              <w:t>次</w:t>
            </w:r>
            <w:r>
              <w:rPr>
                <w:rFonts w:hint="eastAsia" w:ascii="Calibri" w:hAnsi="Calibri" w:eastAsia="Calibri"/>
                <w:color w:val="000000"/>
                <w:sz w:val="18"/>
              </w:rPr>
              <w:t>：2033</w:t>
            </w:r>
            <w:r>
              <w:rPr>
                <w:rFonts w:hint="eastAsia" w:ascii="宋体" w:hAnsi="宋体" w:eastAsia="宋体"/>
                <w:color w:val="000000"/>
                <w:sz w:val="18"/>
              </w:rPr>
              <w:t>年</w:t>
            </w:r>
            <w:r>
              <w:rPr>
                <w:rFonts w:hint="eastAsia" w:ascii="Calibri" w:hAnsi="Calibri" w:eastAsia="Calibri"/>
                <w:color w:val="000000"/>
                <w:sz w:val="18"/>
              </w:rPr>
              <w:t>5</w:t>
            </w:r>
            <w:r>
              <w:rPr>
                <w:rFonts w:hint="eastAsia" w:ascii="宋体" w:hAnsi="宋体" w:eastAsia="宋体"/>
                <w:color w:val="000000"/>
                <w:sz w:val="18"/>
              </w:rPr>
              <w:t>月</w:t>
            </w:r>
            <w:r>
              <w:rPr>
                <w:rFonts w:hint="eastAsia" w:ascii="Calibri" w:hAnsi="Calibri" w:eastAsia="Calibri"/>
                <w:color w:val="000000"/>
                <w:sz w:val="18"/>
              </w:rPr>
              <w:t>28</w:t>
            </w:r>
            <w:r>
              <w:rPr>
                <w:rFonts w:hint="eastAsia" w:ascii="宋体" w:hAnsi="宋体" w:eastAsia="宋体"/>
                <w:color w:val="000000"/>
                <w:sz w:val="18"/>
              </w:rPr>
              <w:t>日</w:t>
            </w:r>
            <w:r>
              <w:rPr>
                <w:rFonts w:hint="eastAsia" w:ascii="Calibri" w:hAnsi="Calibri" w:eastAsia="Calibri"/>
                <w:color w:val="000000"/>
                <w:sz w:val="18"/>
              </w:rPr>
              <w:t>（</w:t>
            </w:r>
            <w:r>
              <w:rPr>
                <w:rFonts w:hint="eastAsia" w:ascii="宋体" w:hAnsi="宋体" w:eastAsia="宋体"/>
                <w:color w:val="000000"/>
                <w:sz w:val="18"/>
              </w:rPr>
              <w:t>第</w:t>
            </w:r>
            <w:r>
              <w:rPr>
                <w:rFonts w:hint="eastAsia" w:ascii="Calibri" w:hAnsi="Calibri" w:eastAsia="Calibri"/>
                <w:color w:val="000000"/>
                <w:sz w:val="18"/>
              </w:rPr>
              <w:t>18</w:t>
            </w:r>
            <w:r>
              <w:rPr>
                <w:rFonts w:hint="eastAsia" w:ascii="宋体" w:hAnsi="宋体" w:eastAsia="宋体"/>
                <w:color w:val="000000"/>
                <w:sz w:val="18"/>
              </w:rPr>
              <w:t>计息期），本次偿还金额占发行总额比例</w:t>
            </w:r>
            <w:r>
              <w:rPr>
                <w:rFonts w:hint="eastAsia" w:ascii="Calibri" w:hAnsi="Calibri" w:eastAsia="Calibri"/>
                <w:color w:val="000000"/>
                <w:sz w:val="18"/>
              </w:rPr>
              <w:t>20</w:t>
            </w:r>
            <w:r>
              <w:rPr>
                <w:rFonts w:hint="eastAsia" w:ascii="宋体" w:hAnsi="宋体" w:eastAsia="宋体"/>
                <w:color w:val="000000"/>
                <w:sz w:val="18"/>
              </w:rPr>
              <w:t>%；</w:t>
            </w:r>
          </w:p>
          <w:p w14:paraId="369FB617">
            <w:pPr>
              <w:wordWrap w:val="0"/>
              <w:autoSpaceDE w:val="0"/>
              <w:autoSpaceDN w:val="0"/>
              <w:spacing w:before="59" w:after="0" w:line="233" w:lineRule="exact"/>
              <w:ind w:left="140" w:right="60" w:hanging="20"/>
              <w:jc w:val="both"/>
              <w:rPr>
                <w:sz w:val="18"/>
              </w:rPr>
            </w:pPr>
            <w:r>
              <w:rPr>
                <w:rFonts w:hint="eastAsia" w:ascii="宋体" w:hAnsi="宋体" w:eastAsia="宋体"/>
                <w:color w:val="000000"/>
                <w:sz w:val="18"/>
              </w:rPr>
              <w:t>第</w:t>
            </w:r>
            <w:r>
              <w:rPr>
                <w:rFonts w:hint="eastAsia" w:ascii="Calibri" w:hAnsi="Calibri" w:eastAsia="Calibri"/>
                <w:color w:val="000000"/>
                <w:sz w:val="18"/>
              </w:rPr>
              <w:t>5</w:t>
            </w:r>
            <w:r>
              <w:rPr>
                <w:rFonts w:hint="eastAsia" w:ascii="宋体" w:hAnsi="宋体" w:eastAsia="宋体"/>
                <w:color w:val="000000"/>
                <w:sz w:val="18"/>
              </w:rPr>
              <w:t>次</w:t>
            </w:r>
            <w:r>
              <w:rPr>
                <w:rFonts w:hint="eastAsia" w:ascii="Calibri" w:hAnsi="Calibri" w:eastAsia="Calibri"/>
                <w:color w:val="000000"/>
                <w:sz w:val="18"/>
              </w:rPr>
              <w:t>：2034</w:t>
            </w:r>
            <w:r>
              <w:rPr>
                <w:rFonts w:hint="eastAsia" w:ascii="宋体" w:hAnsi="宋体" w:eastAsia="宋体"/>
                <w:color w:val="000000"/>
                <w:sz w:val="18"/>
              </w:rPr>
              <w:t>年</w:t>
            </w:r>
            <w:r>
              <w:rPr>
                <w:rFonts w:hint="eastAsia" w:ascii="Calibri" w:hAnsi="Calibri" w:eastAsia="Calibri"/>
                <w:color w:val="000000"/>
                <w:sz w:val="18"/>
              </w:rPr>
              <w:t>5</w:t>
            </w:r>
            <w:r>
              <w:rPr>
                <w:rFonts w:hint="eastAsia" w:ascii="宋体" w:hAnsi="宋体" w:eastAsia="宋体"/>
                <w:color w:val="000000"/>
                <w:sz w:val="18"/>
              </w:rPr>
              <w:t>月</w:t>
            </w:r>
            <w:r>
              <w:rPr>
                <w:rFonts w:hint="eastAsia" w:ascii="Calibri" w:hAnsi="Calibri" w:eastAsia="Calibri"/>
                <w:color w:val="000000"/>
                <w:sz w:val="18"/>
              </w:rPr>
              <w:t>28</w:t>
            </w:r>
            <w:r>
              <w:rPr>
                <w:rFonts w:hint="eastAsia" w:ascii="宋体" w:hAnsi="宋体" w:eastAsia="宋体"/>
                <w:color w:val="000000"/>
                <w:sz w:val="18"/>
              </w:rPr>
              <w:t>日</w:t>
            </w:r>
            <w:r>
              <w:rPr>
                <w:rFonts w:hint="eastAsia" w:ascii="Calibri" w:hAnsi="Calibri" w:eastAsia="Calibri"/>
                <w:color w:val="000000"/>
                <w:sz w:val="18"/>
              </w:rPr>
              <w:t>（</w:t>
            </w:r>
            <w:r>
              <w:rPr>
                <w:rFonts w:hint="eastAsia" w:ascii="宋体" w:hAnsi="宋体" w:eastAsia="宋体"/>
                <w:color w:val="000000"/>
                <w:sz w:val="18"/>
              </w:rPr>
              <w:t>第</w:t>
            </w:r>
            <w:r>
              <w:rPr>
                <w:rFonts w:hint="eastAsia" w:ascii="Calibri" w:hAnsi="Calibri" w:eastAsia="Calibri"/>
                <w:color w:val="000000"/>
                <w:sz w:val="18"/>
              </w:rPr>
              <w:t>20</w:t>
            </w:r>
            <w:r>
              <w:rPr>
                <w:rFonts w:hint="eastAsia" w:ascii="宋体" w:hAnsi="宋体" w:eastAsia="宋体"/>
                <w:color w:val="000000"/>
                <w:sz w:val="18"/>
              </w:rPr>
              <w:t>计息期），本次偿还金额占发行总额比例</w:t>
            </w:r>
            <w:r>
              <w:rPr>
                <w:rFonts w:hint="eastAsia" w:ascii="Calibri" w:hAnsi="Calibri" w:eastAsia="Calibri"/>
                <w:color w:val="000000"/>
                <w:sz w:val="18"/>
              </w:rPr>
              <w:t>20</w:t>
            </w:r>
            <w:r>
              <w:rPr>
                <w:rFonts w:hint="eastAsia" w:ascii="宋体" w:hAnsi="宋体" w:eastAsia="宋体"/>
                <w:color w:val="000000"/>
                <w:sz w:val="18"/>
              </w:rPr>
              <w:t>％。</w:t>
            </w:r>
          </w:p>
        </w:tc>
        <w:tc>
          <w:tcPr>
            <w:tcW w:w="640" w:type="dxa"/>
            <w:tcBorders>
              <w:top w:val="single" w:color="000000" w:sz="4" w:space="0"/>
              <w:left w:val="single" w:color="000000" w:sz="4" w:space="0"/>
              <w:bottom w:val="single" w:color="000000" w:sz="4" w:space="0"/>
              <w:right w:val="single" w:color="000000" w:sz="4" w:space="0"/>
            </w:tcBorders>
            <w:vAlign w:val="top"/>
          </w:tcPr>
          <w:p w14:paraId="22EF8128">
            <w:pPr>
              <w:wordWrap w:val="0"/>
              <w:autoSpaceDE w:val="0"/>
              <w:autoSpaceDN w:val="0"/>
              <w:spacing w:before="0" w:after="0" w:line="233" w:lineRule="exact"/>
              <w:ind w:firstLine="0"/>
              <w:jc w:val="both"/>
              <w:rPr>
                <w:rFonts w:hint="eastAsia" w:ascii="宋体" w:hAnsi="宋体" w:eastAsia="宋体"/>
                <w:color w:val="000000"/>
                <w:sz w:val="18"/>
              </w:rPr>
            </w:pPr>
          </w:p>
          <w:p w14:paraId="23FD3E3B">
            <w:pPr>
              <w:wordWrap w:val="0"/>
              <w:autoSpaceDE w:val="0"/>
              <w:autoSpaceDN w:val="0"/>
              <w:spacing w:before="0" w:after="0" w:line="233" w:lineRule="exact"/>
              <w:ind w:firstLine="0"/>
              <w:jc w:val="both"/>
              <w:rPr>
                <w:rFonts w:hint="eastAsia" w:ascii="宋体" w:hAnsi="宋体" w:eastAsia="宋体"/>
                <w:color w:val="000000"/>
                <w:sz w:val="18"/>
              </w:rPr>
            </w:pPr>
          </w:p>
          <w:p w14:paraId="0FE36D4D">
            <w:pPr>
              <w:wordWrap w:val="0"/>
              <w:autoSpaceDE w:val="0"/>
              <w:autoSpaceDN w:val="0"/>
              <w:spacing w:before="0" w:after="0" w:line="233" w:lineRule="exact"/>
              <w:ind w:firstLine="0"/>
              <w:jc w:val="both"/>
              <w:rPr>
                <w:rFonts w:hint="eastAsia" w:ascii="宋体" w:hAnsi="宋体" w:eastAsia="宋体"/>
                <w:color w:val="000000"/>
                <w:sz w:val="18"/>
              </w:rPr>
            </w:pPr>
          </w:p>
          <w:p w14:paraId="28A8DF71">
            <w:pPr>
              <w:wordWrap w:val="0"/>
              <w:autoSpaceDE w:val="0"/>
              <w:autoSpaceDN w:val="0"/>
              <w:spacing w:before="0" w:after="0" w:line="233" w:lineRule="exact"/>
              <w:ind w:firstLine="0"/>
              <w:jc w:val="both"/>
              <w:rPr>
                <w:rFonts w:hint="eastAsia" w:ascii="宋体" w:hAnsi="宋体" w:eastAsia="宋体"/>
                <w:color w:val="000000"/>
                <w:sz w:val="18"/>
              </w:rPr>
            </w:pPr>
          </w:p>
          <w:p w14:paraId="71E0254C">
            <w:pPr>
              <w:wordWrap w:val="0"/>
              <w:autoSpaceDE w:val="0"/>
              <w:autoSpaceDN w:val="0"/>
              <w:spacing w:before="0" w:after="0" w:line="233" w:lineRule="exact"/>
              <w:ind w:firstLine="0"/>
              <w:jc w:val="both"/>
              <w:rPr>
                <w:rFonts w:hint="eastAsia" w:ascii="宋体" w:hAnsi="宋体" w:eastAsia="宋体"/>
                <w:color w:val="000000"/>
                <w:sz w:val="18"/>
              </w:rPr>
            </w:pPr>
          </w:p>
          <w:p w14:paraId="7705A0D6">
            <w:pPr>
              <w:wordWrap w:val="0"/>
              <w:autoSpaceDE w:val="0"/>
              <w:autoSpaceDN w:val="0"/>
              <w:spacing w:before="0" w:after="0" w:line="233" w:lineRule="exact"/>
              <w:ind w:firstLine="0"/>
              <w:jc w:val="both"/>
              <w:rPr>
                <w:rFonts w:hint="eastAsia" w:ascii="宋体" w:hAnsi="宋体" w:eastAsia="宋体"/>
                <w:color w:val="000000"/>
                <w:sz w:val="18"/>
              </w:rPr>
            </w:pPr>
          </w:p>
          <w:p w14:paraId="4027CCCA">
            <w:pPr>
              <w:wordWrap w:val="0"/>
              <w:autoSpaceDE w:val="0"/>
              <w:autoSpaceDN w:val="0"/>
              <w:spacing w:before="0" w:after="0" w:line="233" w:lineRule="exact"/>
              <w:ind w:firstLine="0"/>
              <w:jc w:val="both"/>
              <w:rPr>
                <w:rFonts w:hint="eastAsia" w:ascii="宋体" w:hAnsi="宋体" w:eastAsia="宋体"/>
                <w:color w:val="000000"/>
                <w:sz w:val="18"/>
              </w:rPr>
            </w:pPr>
          </w:p>
          <w:p w14:paraId="04EE8491">
            <w:pPr>
              <w:wordWrap w:val="0"/>
              <w:autoSpaceDE w:val="0"/>
              <w:autoSpaceDN w:val="0"/>
              <w:spacing w:before="0" w:after="0" w:line="233" w:lineRule="exact"/>
              <w:ind w:firstLine="0"/>
              <w:jc w:val="both"/>
              <w:rPr>
                <w:rFonts w:hint="eastAsia" w:ascii="宋体" w:hAnsi="宋体" w:eastAsia="宋体"/>
                <w:color w:val="000000"/>
                <w:sz w:val="18"/>
              </w:rPr>
            </w:pPr>
          </w:p>
          <w:p w14:paraId="354C7DEF">
            <w:pPr>
              <w:wordWrap w:val="0"/>
              <w:autoSpaceDE w:val="0"/>
              <w:autoSpaceDN w:val="0"/>
              <w:spacing w:before="0" w:after="0" w:line="233" w:lineRule="exact"/>
              <w:ind w:firstLine="0"/>
              <w:jc w:val="both"/>
              <w:rPr>
                <w:rFonts w:hint="eastAsia" w:ascii="宋体" w:hAnsi="宋体" w:eastAsia="宋体"/>
                <w:color w:val="000000"/>
                <w:sz w:val="18"/>
              </w:rPr>
            </w:pPr>
          </w:p>
          <w:p w14:paraId="5CDD4913">
            <w:pPr>
              <w:wordWrap w:val="0"/>
              <w:autoSpaceDE w:val="0"/>
              <w:autoSpaceDN w:val="0"/>
              <w:spacing w:before="58" w:after="0" w:line="233" w:lineRule="exact"/>
              <w:jc w:val="center"/>
              <w:rPr>
                <w:sz w:val="18"/>
              </w:rPr>
            </w:pPr>
            <w:r>
              <w:rPr>
                <w:rFonts w:hint="eastAsia" w:ascii="Calibri" w:hAnsi="Calibri" w:eastAsia="Calibri"/>
                <w:color w:val="000000"/>
                <w:sz w:val="18"/>
              </w:rPr>
              <w:t>0.8%</w:t>
            </w:r>
          </w:p>
        </w:tc>
        <w:tc>
          <w:tcPr>
            <w:tcW w:w="820" w:type="dxa"/>
            <w:tcBorders>
              <w:top w:val="single" w:color="000000" w:sz="4" w:space="0"/>
              <w:left w:val="single" w:color="000000" w:sz="4" w:space="0"/>
              <w:bottom w:val="single" w:color="000000" w:sz="4" w:space="0"/>
              <w:right w:val="single" w:color="000000" w:sz="4" w:space="0"/>
            </w:tcBorders>
            <w:vAlign w:val="top"/>
          </w:tcPr>
          <w:p w14:paraId="49D036FE">
            <w:pPr>
              <w:wordWrap w:val="0"/>
              <w:autoSpaceDE w:val="0"/>
              <w:autoSpaceDN w:val="0"/>
              <w:spacing w:before="0" w:after="0" w:line="220" w:lineRule="exact"/>
              <w:ind w:firstLine="0"/>
              <w:jc w:val="both"/>
              <w:rPr>
                <w:rFonts w:hint="eastAsia" w:ascii="宋体" w:hAnsi="宋体" w:eastAsia="宋体"/>
                <w:color w:val="000000"/>
                <w:sz w:val="17"/>
              </w:rPr>
            </w:pPr>
          </w:p>
          <w:p w14:paraId="7BDAE670">
            <w:pPr>
              <w:wordWrap w:val="0"/>
              <w:autoSpaceDE w:val="0"/>
              <w:autoSpaceDN w:val="0"/>
              <w:spacing w:before="0" w:after="0" w:line="220" w:lineRule="exact"/>
              <w:ind w:firstLine="0"/>
              <w:jc w:val="both"/>
              <w:rPr>
                <w:rFonts w:hint="eastAsia" w:ascii="宋体" w:hAnsi="宋体" w:eastAsia="宋体"/>
                <w:color w:val="000000"/>
                <w:sz w:val="17"/>
              </w:rPr>
            </w:pPr>
          </w:p>
          <w:p w14:paraId="588959F8">
            <w:pPr>
              <w:wordWrap w:val="0"/>
              <w:autoSpaceDE w:val="0"/>
              <w:autoSpaceDN w:val="0"/>
              <w:spacing w:before="0" w:after="0" w:line="220" w:lineRule="exact"/>
              <w:ind w:firstLine="0"/>
              <w:jc w:val="both"/>
              <w:rPr>
                <w:rFonts w:hint="eastAsia" w:ascii="宋体" w:hAnsi="宋体" w:eastAsia="宋体"/>
                <w:color w:val="000000"/>
                <w:sz w:val="17"/>
              </w:rPr>
            </w:pPr>
          </w:p>
          <w:p w14:paraId="0E3BABA6">
            <w:pPr>
              <w:wordWrap w:val="0"/>
              <w:autoSpaceDE w:val="0"/>
              <w:autoSpaceDN w:val="0"/>
              <w:spacing w:before="0" w:after="0" w:line="220" w:lineRule="exact"/>
              <w:ind w:firstLine="0"/>
              <w:jc w:val="both"/>
              <w:rPr>
                <w:rFonts w:hint="eastAsia" w:ascii="宋体" w:hAnsi="宋体" w:eastAsia="宋体"/>
                <w:color w:val="000000"/>
                <w:sz w:val="17"/>
              </w:rPr>
            </w:pPr>
          </w:p>
          <w:p w14:paraId="3E2400A3">
            <w:pPr>
              <w:wordWrap w:val="0"/>
              <w:autoSpaceDE w:val="0"/>
              <w:autoSpaceDN w:val="0"/>
              <w:spacing w:before="0" w:after="0" w:line="220" w:lineRule="exact"/>
              <w:ind w:firstLine="0"/>
              <w:jc w:val="both"/>
              <w:rPr>
                <w:rFonts w:hint="eastAsia" w:ascii="宋体" w:hAnsi="宋体" w:eastAsia="宋体"/>
                <w:color w:val="000000"/>
                <w:sz w:val="17"/>
              </w:rPr>
            </w:pPr>
          </w:p>
          <w:p w14:paraId="6B6F523B">
            <w:pPr>
              <w:wordWrap w:val="0"/>
              <w:autoSpaceDE w:val="0"/>
              <w:autoSpaceDN w:val="0"/>
              <w:spacing w:before="177" w:after="0" w:line="220" w:lineRule="exact"/>
              <w:ind w:left="180" w:right="100" w:firstLine="0"/>
              <w:jc w:val="both"/>
              <w:rPr>
                <w:sz w:val="17"/>
              </w:rPr>
            </w:pPr>
            <w:r>
              <w:rPr>
                <w:rFonts w:hint="eastAsia" w:ascii="宋体" w:hAnsi="宋体" w:eastAsia="宋体"/>
                <w:color w:val="000000"/>
                <w:sz w:val="17"/>
              </w:rPr>
              <w:t>中央国债登记</w:t>
            </w:r>
          </w:p>
          <w:p w14:paraId="30599D09">
            <w:pPr>
              <w:wordWrap w:val="0"/>
              <w:autoSpaceDE w:val="0"/>
              <w:autoSpaceDN w:val="0"/>
              <w:spacing w:before="79" w:after="0" w:line="220" w:lineRule="exact"/>
              <w:ind w:firstLine="180"/>
              <w:jc w:val="both"/>
              <w:rPr>
                <w:sz w:val="17"/>
              </w:rPr>
            </w:pPr>
            <w:r>
              <w:rPr>
                <w:rFonts w:hint="eastAsia" w:ascii="宋体" w:hAnsi="宋体" w:eastAsia="宋体"/>
                <w:color w:val="000000"/>
                <w:sz w:val="17"/>
              </w:rPr>
              <w:t>结算有</w:t>
            </w:r>
          </w:p>
          <w:p w14:paraId="541EEC7B">
            <w:pPr>
              <w:wordWrap w:val="0"/>
              <w:autoSpaceDE w:val="0"/>
              <w:autoSpaceDN w:val="0"/>
              <w:spacing w:before="59" w:after="0" w:line="220" w:lineRule="exact"/>
              <w:jc w:val="center"/>
              <w:rPr>
                <w:sz w:val="17"/>
              </w:rPr>
            </w:pPr>
            <w:r>
              <w:rPr>
                <w:rFonts w:hint="eastAsia" w:ascii="宋体" w:hAnsi="宋体" w:eastAsia="宋体"/>
                <w:color w:val="000000"/>
                <w:sz w:val="17"/>
              </w:rPr>
              <w:t>限责任</w:t>
            </w:r>
          </w:p>
          <w:p w14:paraId="2A40A325">
            <w:pPr>
              <w:wordWrap w:val="0"/>
              <w:autoSpaceDE w:val="0"/>
              <w:autoSpaceDN w:val="0"/>
              <w:spacing w:before="216" w:after="0" w:line="233" w:lineRule="exact"/>
              <w:jc w:val="center"/>
              <w:rPr>
                <w:sz w:val="18"/>
              </w:rPr>
            </w:pPr>
            <w:r>
              <w:rPr>
                <w:rFonts w:hint="eastAsia" w:ascii="宋体" w:hAnsi="宋体" w:eastAsia="宋体"/>
                <w:color w:val="000000"/>
                <w:sz w:val="18"/>
              </w:rPr>
              <w:t>公司深圳分公司</w:t>
            </w:r>
          </w:p>
        </w:tc>
        <w:tc>
          <w:tcPr>
            <w:tcW w:w="840" w:type="dxa"/>
            <w:tcBorders>
              <w:top w:val="single" w:color="000000" w:sz="4" w:space="0"/>
              <w:left w:val="single" w:color="000000" w:sz="4" w:space="0"/>
              <w:bottom w:val="single" w:color="000000" w:sz="4" w:space="0"/>
              <w:right w:val="single" w:color="000000" w:sz="4" w:space="0"/>
            </w:tcBorders>
            <w:vAlign w:val="top"/>
          </w:tcPr>
          <w:p w14:paraId="28D4401F">
            <w:pPr>
              <w:wordWrap w:val="0"/>
              <w:autoSpaceDE w:val="0"/>
              <w:autoSpaceDN w:val="0"/>
              <w:spacing w:before="0" w:after="0" w:line="220" w:lineRule="exact"/>
              <w:ind w:firstLine="0"/>
              <w:jc w:val="both"/>
              <w:rPr>
                <w:rFonts w:hint="eastAsia" w:ascii="宋体" w:hAnsi="宋体" w:eastAsia="宋体"/>
                <w:color w:val="000000"/>
                <w:sz w:val="17"/>
              </w:rPr>
            </w:pPr>
          </w:p>
          <w:p w14:paraId="396C1177">
            <w:pPr>
              <w:wordWrap w:val="0"/>
              <w:autoSpaceDE w:val="0"/>
              <w:autoSpaceDN w:val="0"/>
              <w:spacing w:before="0" w:after="0" w:line="220" w:lineRule="exact"/>
              <w:ind w:firstLine="0"/>
              <w:jc w:val="both"/>
              <w:rPr>
                <w:rFonts w:hint="eastAsia" w:ascii="宋体" w:hAnsi="宋体" w:eastAsia="宋体"/>
                <w:color w:val="000000"/>
                <w:sz w:val="17"/>
              </w:rPr>
            </w:pPr>
          </w:p>
          <w:p w14:paraId="6289DA03">
            <w:pPr>
              <w:wordWrap w:val="0"/>
              <w:autoSpaceDE w:val="0"/>
              <w:autoSpaceDN w:val="0"/>
              <w:spacing w:before="0" w:after="0" w:line="220" w:lineRule="exact"/>
              <w:ind w:firstLine="0"/>
              <w:jc w:val="both"/>
              <w:rPr>
                <w:rFonts w:hint="eastAsia" w:ascii="宋体" w:hAnsi="宋体" w:eastAsia="宋体"/>
                <w:color w:val="000000"/>
                <w:sz w:val="17"/>
              </w:rPr>
            </w:pPr>
          </w:p>
          <w:p w14:paraId="6CAC01D8">
            <w:pPr>
              <w:wordWrap w:val="0"/>
              <w:autoSpaceDE w:val="0"/>
              <w:autoSpaceDN w:val="0"/>
              <w:spacing w:before="0" w:after="0" w:line="220" w:lineRule="exact"/>
              <w:ind w:firstLine="0"/>
              <w:jc w:val="both"/>
              <w:rPr>
                <w:rFonts w:hint="eastAsia" w:ascii="宋体" w:hAnsi="宋体" w:eastAsia="宋体"/>
                <w:color w:val="000000"/>
                <w:sz w:val="17"/>
              </w:rPr>
            </w:pPr>
          </w:p>
          <w:p w14:paraId="4E5D1CA7">
            <w:pPr>
              <w:wordWrap w:val="0"/>
              <w:autoSpaceDE w:val="0"/>
              <w:autoSpaceDN w:val="0"/>
              <w:spacing w:before="0" w:after="0" w:line="220" w:lineRule="exact"/>
              <w:ind w:firstLine="0"/>
              <w:jc w:val="both"/>
              <w:rPr>
                <w:rFonts w:hint="eastAsia" w:ascii="宋体" w:hAnsi="宋体" w:eastAsia="宋体"/>
                <w:color w:val="000000"/>
                <w:sz w:val="17"/>
              </w:rPr>
            </w:pPr>
          </w:p>
          <w:p w14:paraId="41C95759">
            <w:pPr>
              <w:wordWrap w:val="0"/>
              <w:autoSpaceDE w:val="0"/>
              <w:autoSpaceDN w:val="0"/>
              <w:spacing w:before="0" w:after="0" w:line="220" w:lineRule="exact"/>
              <w:ind w:firstLine="0"/>
              <w:jc w:val="both"/>
              <w:rPr>
                <w:rFonts w:hint="eastAsia" w:ascii="宋体" w:hAnsi="宋体" w:eastAsia="宋体"/>
                <w:color w:val="000000"/>
                <w:sz w:val="17"/>
              </w:rPr>
            </w:pPr>
          </w:p>
          <w:p w14:paraId="431F09C9">
            <w:pPr>
              <w:wordWrap w:val="0"/>
              <w:autoSpaceDE w:val="0"/>
              <w:autoSpaceDN w:val="0"/>
              <w:spacing w:before="0" w:after="0" w:line="220" w:lineRule="exact"/>
              <w:ind w:firstLine="0"/>
              <w:jc w:val="both"/>
              <w:rPr>
                <w:rFonts w:hint="eastAsia" w:ascii="宋体" w:hAnsi="宋体" w:eastAsia="宋体"/>
                <w:color w:val="000000"/>
                <w:sz w:val="17"/>
              </w:rPr>
            </w:pPr>
          </w:p>
          <w:p w14:paraId="686DDD00">
            <w:pPr>
              <w:wordWrap w:val="0"/>
              <w:autoSpaceDE w:val="0"/>
              <w:autoSpaceDN w:val="0"/>
              <w:spacing w:before="136" w:after="0" w:line="220" w:lineRule="exact"/>
              <w:ind w:firstLine="180"/>
              <w:jc w:val="both"/>
              <w:rPr>
                <w:sz w:val="17"/>
              </w:rPr>
            </w:pPr>
            <w:r>
              <w:rPr>
                <w:rFonts w:hint="eastAsia" w:ascii="宋体" w:hAnsi="宋体" w:eastAsia="宋体"/>
                <w:color w:val="000000"/>
                <w:sz w:val="17"/>
              </w:rPr>
              <w:t>财政部</w:t>
            </w:r>
          </w:p>
          <w:p w14:paraId="2A792A19">
            <w:pPr>
              <w:wordWrap w:val="0"/>
              <w:autoSpaceDE w:val="0"/>
              <w:autoSpaceDN w:val="0"/>
              <w:spacing w:before="99" w:after="0" w:line="220" w:lineRule="exact"/>
              <w:ind w:firstLine="180"/>
              <w:jc w:val="both"/>
              <w:rPr>
                <w:sz w:val="17"/>
              </w:rPr>
            </w:pPr>
            <w:r>
              <w:rPr>
                <w:rFonts w:hint="eastAsia" w:ascii="宋体" w:hAnsi="宋体" w:eastAsia="宋体"/>
                <w:color w:val="000000"/>
                <w:sz w:val="17"/>
              </w:rPr>
              <w:t>政府债</w:t>
            </w:r>
          </w:p>
          <w:p w14:paraId="1C036079">
            <w:pPr>
              <w:wordWrap w:val="0"/>
              <w:autoSpaceDE w:val="0"/>
              <w:autoSpaceDN w:val="0"/>
              <w:spacing w:before="79" w:after="0" w:line="220" w:lineRule="exact"/>
              <w:ind w:firstLine="200"/>
              <w:jc w:val="both"/>
              <w:rPr>
                <w:sz w:val="17"/>
              </w:rPr>
            </w:pPr>
            <w:r>
              <w:rPr>
                <w:rFonts w:hint="eastAsia" w:ascii="宋体" w:hAnsi="宋体" w:eastAsia="宋体"/>
                <w:color w:val="000000"/>
                <w:sz w:val="17"/>
              </w:rPr>
              <w:t>券发行</w:t>
            </w:r>
          </w:p>
          <w:p w14:paraId="3317A431">
            <w:pPr>
              <w:wordWrap w:val="0"/>
              <w:autoSpaceDE w:val="0"/>
              <w:autoSpaceDN w:val="0"/>
              <w:spacing w:before="59" w:after="0" w:line="220" w:lineRule="exact"/>
              <w:jc w:val="center"/>
              <w:rPr>
                <w:sz w:val="17"/>
              </w:rPr>
            </w:pPr>
            <w:r>
              <w:rPr>
                <w:rFonts w:hint="eastAsia" w:ascii="宋体" w:hAnsi="宋体" w:eastAsia="宋体"/>
                <w:color w:val="000000"/>
                <w:sz w:val="17"/>
              </w:rPr>
              <w:t>系统</w:t>
            </w:r>
          </w:p>
        </w:tc>
      </w:tr>
      <w:tr w14:paraId="33ABC53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00" w:hRule="atLeast"/>
        </w:trPr>
        <w:tc>
          <w:tcPr>
            <w:tcW w:w="680" w:type="dxa"/>
            <w:tcBorders>
              <w:top w:val="single" w:color="000000" w:sz="4" w:space="0"/>
              <w:left w:val="single" w:color="000000" w:sz="4" w:space="0"/>
              <w:bottom w:val="single" w:color="000000" w:sz="4" w:space="0"/>
              <w:right w:val="single" w:color="000000" w:sz="4" w:space="0"/>
            </w:tcBorders>
            <w:vAlign w:val="top"/>
          </w:tcPr>
          <w:p w14:paraId="00374B2A">
            <w:pPr>
              <w:wordWrap w:val="0"/>
              <w:autoSpaceDE w:val="0"/>
              <w:autoSpaceDN w:val="0"/>
              <w:spacing w:before="0" w:after="0" w:line="220" w:lineRule="exact"/>
              <w:ind w:firstLine="0"/>
              <w:jc w:val="both"/>
              <w:rPr>
                <w:rFonts w:hint="eastAsia" w:ascii="宋体" w:hAnsi="宋体" w:eastAsia="宋体"/>
                <w:color w:val="000000"/>
                <w:sz w:val="17"/>
              </w:rPr>
            </w:pPr>
          </w:p>
          <w:p w14:paraId="6D5E9320">
            <w:pPr>
              <w:wordWrap w:val="0"/>
              <w:autoSpaceDE w:val="0"/>
              <w:autoSpaceDN w:val="0"/>
              <w:spacing w:before="0" w:after="0" w:line="220" w:lineRule="exact"/>
              <w:ind w:firstLine="0"/>
              <w:jc w:val="both"/>
              <w:rPr>
                <w:rFonts w:hint="eastAsia" w:ascii="宋体" w:hAnsi="宋体" w:eastAsia="宋体"/>
                <w:color w:val="000000"/>
                <w:sz w:val="17"/>
              </w:rPr>
            </w:pPr>
          </w:p>
          <w:p w14:paraId="62350D51">
            <w:pPr>
              <w:wordWrap w:val="0"/>
              <w:autoSpaceDE w:val="0"/>
              <w:autoSpaceDN w:val="0"/>
              <w:spacing w:before="19" w:after="0" w:line="220" w:lineRule="exact"/>
              <w:ind w:firstLine="320"/>
              <w:jc w:val="both"/>
              <w:rPr>
                <w:sz w:val="17"/>
              </w:rPr>
            </w:pPr>
            <w:r>
              <w:rPr>
                <w:rFonts w:hint="eastAsia" w:ascii="Calibri" w:hAnsi="Calibri" w:eastAsia="Calibri"/>
                <w:color w:val="000000"/>
                <w:sz w:val="17"/>
              </w:rPr>
              <w:t>2</w:t>
            </w:r>
          </w:p>
        </w:tc>
        <w:tc>
          <w:tcPr>
            <w:tcW w:w="1300" w:type="dxa"/>
            <w:tcBorders>
              <w:top w:val="single" w:color="000000" w:sz="4" w:space="0"/>
              <w:left w:val="single" w:color="000000" w:sz="4" w:space="0"/>
              <w:bottom w:val="single" w:color="000000" w:sz="4" w:space="0"/>
              <w:right w:val="single" w:color="000000" w:sz="4" w:space="0"/>
            </w:tcBorders>
            <w:vAlign w:val="top"/>
          </w:tcPr>
          <w:p w14:paraId="1283788D">
            <w:pPr>
              <w:wordWrap w:val="0"/>
              <w:autoSpaceDE w:val="0"/>
              <w:autoSpaceDN w:val="0"/>
              <w:spacing w:before="126" w:after="0" w:line="220" w:lineRule="exact"/>
              <w:ind w:left="140" w:right="40" w:firstLine="60"/>
              <w:jc w:val="both"/>
              <w:rPr>
                <w:sz w:val="17"/>
              </w:rPr>
            </w:pPr>
            <w:r>
              <w:rPr>
                <w:rFonts w:hint="eastAsia" w:ascii="Calibri" w:hAnsi="Calibri" w:eastAsia="Calibri"/>
                <w:color w:val="000000"/>
                <w:sz w:val="17"/>
              </w:rPr>
              <w:t>2024</w:t>
            </w:r>
            <w:r>
              <w:rPr>
                <w:rFonts w:hint="eastAsia" w:ascii="宋体" w:hAnsi="宋体" w:eastAsia="宋体"/>
                <w:color w:val="000000"/>
                <w:sz w:val="17"/>
              </w:rPr>
              <w:t>年深圳市政府专项债券（八期）</w:t>
            </w:r>
          </w:p>
        </w:tc>
        <w:tc>
          <w:tcPr>
            <w:tcW w:w="1200" w:type="dxa"/>
            <w:tcBorders>
              <w:top w:val="single" w:color="000000" w:sz="4" w:space="0"/>
              <w:left w:val="single" w:color="000000" w:sz="4" w:space="0"/>
              <w:bottom w:val="single" w:color="000000" w:sz="4" w:space="0"/>
              <w:right w:val="single" w:color="000000" w:sz="4" w:space="0"/>
            </w:tcBorders>
            <w:vAlign w:val="top"/>
          </w:tcPr>
          <w:p w14:paraId="4BE2820F">
            <w:pPr>
              <w:wordWrap w:val="0"/>
              <w:autoSpaceDE w:val="0"/>
              <w:autoSpaceDN w:val="0"/>
              <w:spacing w:before="0" w:after="0" w:line="233" w:lineRule="exact"/>
              <w:ind w:firstLine="0"/>
              <w:jc w:val="both"/>
              <w:rPr>
                <w:rFonts w:hint="eastAsia" w:ascii="宋体" w:hAnsi="宋体" w:eastAsia="宋体"/>
                <w:color w:val="000000"/>
                <w:sz w:val="18"/>
              </w:rPr>
            </w:pPr>
          </w:p>
          <w:p w14:paraId="1B408E52">
            <w:pPr>
              <w:wordWrap w:val="0"/>
              <w:autoSpaceDE w:val="0"/>
              <w:autoSpaceDN w:val="0"/>
              <w:spacing w:before="146" w:after="0" w:line="233" w:lineRule="exact"/>
              <w:ind w:firstLine="140"/>
              <w:jc w:val="both"/>
              <w:rPr>
                <w:sz w:val="18"/>
              </w:rPr>
            </w:pPr>
            <w:r>
              <w:rPr>
                <w:rFonts w:hint="eastAsia" w:ascii="Calibri" w:hAnsi="Calibri" w:eastAsia="Calibri"/>
                <w:color w:val="000000"/>
                <w:sz w:val="18"/>
              </w:rPr>
              <w:t>24</w:t>
            </w:r>
            <w:r>
              <w:rPr>
                <w:rFonts w:hint="eastAsia" w:ascii="宋体" w:hAnsi="宋体" w:eastAsia="宋体"/>
                <w:color w:val="000000"/>
                <w:sz w:val="18"/>
              </w:rPr>
              <w:t>深圳</w:t>
            </w:r>
            <w:r>
              <w:rPr>
                <w:rFonts w:hint="eastAsia" w:ascii="Calibri" w:hAnsi="Calibri" w:eastAsia="Calibri"/>
                <w:color w:val="000000"/>
                <w:sz w:val="18"/>
              </w:rPr>
              <w:t xml:space="preserve"> 12</w:t>
            </w:r>
          </w:p>
        </w:tc>
        <w:tc>
          <w:tcPr>
            <w:tcW w:w="1200" w:type="dxa"/>
            <w:tcBorders>
              <w:top w:val="single" w:color="000000" w:sz="4" w:space="0"/>
              <w:left w:val="single" w:color="000000" w:sz="4" w:space="0"/>
              <w:bottom w:val="single" w:color="000000" w:sz="4" w:space="0"/>
              <w:right w:val="single" w:color="000000" w:sz="4" w:space="0"/>
            </w:tcBorders>
            <w:vAlign w:val="top"/>
          </w:tcPr>
          <w:p w14:paraId="41606A75">
            <w:pPr>
              <w:wordWrap w:val="0"/>
              <w:autoSpaceDE w:val="0"/>
              <w:autoSpaceDN w:val="0"/>
              <w:spacing w:before="0" w:after="0" w:line="233" w:lineRule="exact"/>
              <w:ind w:firstLine="0"/>
              <w:jc w:val="both"/>
              <w:rPr>
                <w:rFonts w:hint="eastAsia" w:ascii="宋体" w:hAnsi="宋体" w:eastAsia="宋体"/>
                <w:color w:val="000000"/>
                <w:sz w:val="18"/>
              </w:rPr>
            </w:pPr>
          </w:p>
          <w:p w14:paraId="69FDB6AB">
            <w:pPr>
              <w:wordWrap w:val="0"/>
              <w:autoSpaceDE w:val="0"/>
              <w:autoSpaceDN w:val="0"/>
              <w:spacing w:before="126" w:after="0" w:line="233" w:lineRule="exact"/>
              <w:ind w:firstLine="300"/>
              <w:jc w:val="both"/>
              <w:rPr>
                <w:sz w:val="18"/>
              </w:rPr>
            </w:pPr>
            <w:r>
              <w:rPr>
                <w:rFonts w:hint="eastAsia" w:ascii="Calibri" w:hAnsi="Calibri" w:eastAsia="Calibri"/>
                <w:color w:val="000000"/>
                <w:sz w:val="18"/>
              </w:rPr>
              <w:t>2405328</w:t>
            </w:r>
          </w:p>
        </w:tc>
        <w:tc>
          <w:tcPr>
            <w:tcW w:w="780" w:type="dxa"/>
            <w:tcBorders>
              <w:top w:val="single" w:color="000000" w:sz="4" w:space="0"/>
              <w:left w:val="single" w:color="000000" w:sz="4" w:space="0"/>
              <w:bottom w:val="single" w:color="000000" w:sz="4" w:space="0"/>
              <w:right w:val="single" w:color="000000" w:sz="4" w:space="0"/>
            </w:tcBorders>
            <w:vAlign w:val="top"/>
          </w:tcPr>
          <w:p w14:paraId="3DCB00B9">
            <w:pPr>
              <w:wordWrap w:val="0"/>
              <w:autoSpaceDE w:val="0"/>
              <w:autoSpaceDN w:val="0"/>
              <w:spacing w:before="0" w:after="0" w:line="233" w:lineRule="exact"/>
              <w:ind w:firstLine="0"/>
              <w:jc w:val="both"/>
              <w:rPr>
                <w:rFonts w:hint="eastAsia" w:ascii="宋体" w:hAnsi="宋体" w:eastAsia="宋体"/>
                <w:color w:val="000000"/>
                <w:sz w:val="18"/>
              </w:rPr>
            </w:pPr>
          </w:p>
          <w:p w14:paraId="4BC351A5">
            <w:pPr>
              <w:wordWrap w:val="0"/>
              <w:autoSpaceDE w:val="0"/>
              <w:autoSpaceDN w:val="0"/>
              <w:spacing w:before="0" w:after="0" w:line="233" w:lineRule="exact"/>
              <w:ind w:firstLine="0"/>
              <w:jc w:val="both"/>
              <w:rPr>
                <w:rFonts w:hint="eastAsia" w:ascii="宋体" w:hAnsi="宋体" w:eastAsia="宋体"/>
                <w:color w:val="000000"/>
                <w:sz w:val="18"/>
              </w:rPr>
            </w:pPr>
          </w:p>
          <w:p w14:paraId="30DA6A6E">
            <w:pPr>
              <w:wordWrap w:val="0"/>
              <w:autoSpaceDE w:val="0"/>
              <w:autoSpaceDN w:val="0"/>
              <w:spacing w:before="13" w:after="0" w:line="233" w:lineRule="exact"/>
              <w:jc w:val="center"/>
              <w:rPr>
                <w:sz w:val="18"/>
              </w:rPr>
            </w:pPr>
            <w:r>
              <w:rPr>
                <w:rFonts w:hint="eastAsia" w:ascii="Calibri" w:hAnsi="Calibri" w:eastAsia="Calibri"/>
                <w:color w:val="000000"/>
                <w:sz w:val="18"/>
              </w:rPr>
              <w:t>10</w:t>
            </w:r>
          </w:p>
        </w:tc>
        <w:tc>
          <w:tcPr>
            <w:tcW w:w="860" w:type="dxa"/>
            <w:tcBorders>
              <w:top w:val="single" w:color="000000" w:sz="4" w:space="0"/>
              <w:left w:val="single" w:color="000000" w:sz="4" w:space="0"/>
              <w:bottom w:val="single" w:color="000000" w:sz="4" w:space="0"/>
              <w:right w:val="single" w:color="000000" w:sz="4" w:space="0"/>
            </w:tcBorders>
            <w:vAlign w:val="top"/>
          </w:tcPr>
          <w:p w14:paraId="34395EEF">
            <w:pPr>
              <w:wordWrap w:val="0"/>
              <w:autoSpaceDE w:val="0"/>
              <w:autoSpaceDN w:val="0"/>
              <w:spacing w:before="0" w:after="0" w:line="233" w:lineRule="exact"/>
              <w:ind w:firstLine="0"/>
              <w:jc w:val="both"/>
              <w:rPr>
                <w:rFonts w:hint="eastAsia" w:ascii="宋体" w:hAnsi="宋体" w:eastAsia="宋体"/>
                <w:color w:val="000000"/>
                <w:sz w:val="18"/>
              </w:rPr>
            </w:pPr>
          </w:p>
          <w:p w14:paraId="6A9B3219">
            <w:pPr>
              <w:wordWrap w:val="0"/>
              <w:autoSpaceDE w:val="0"/>
              <w:autoSpaceDN w:val="0"/>
              <w:spacing w:before="226" w:after="0" w:line="233" w:lineRule="exact"/>
              <w:jc w:val="center"/>
              <w:rPr>
                <w:sz w:val="18"/>
              </w:rPr>
            </w:pPr>
            <w:r>
              <w:rPr>
                <w:rFonts w:hint="eastAsia" w:ascii="Calibri" w:hAnsi="Calibri" w:eastAsia="Calibri"/>
                <w:color w:val="000000"/>
                <w:sz w:val="18"/>
              </w:rPr>
              <w:t>8.08</w:t>
            </w:r>
          </w:p>
        </w:tc>
        <w:tc>
          <w:tcPr>
            <w:tcW w:w="840" w:type="dxa"/>
            <w:tcBorders>
              <w:top w:val="single" w:color="000000" w:sz="4" w:space="0"/>
              <w:left w:val="single" w:color="000000" w:sz="4" w:space="0"/>
              <w:bottom w:val="single" w:color="000000" w:sz="4" w:space="0"/>
              <w:right w:val="single" w:color="000000" w:sz="4" w:space="0"/>
            </w:tcBorders>
            <w:vAlign w:val="top"/>
          </w:tcPr>
          <w:p w14:paraId="369CD72C">
            <w:pPr>
              <w:wordWrap w:val="0"/>
              <w:autoSpaceDE w:val="0"/>
              <w:autoSpaceDN w:val="0"/>
              <w:spacing w:before="146" w:after="0" w:line="233" w:lineRule="exact"/>
              <w:ind w:firstLine="240"/>
              <w:jc w:val="both"/>
              <w:rPr>
                <w:sz w:val="18"/>
              </w:rPr>
            </w:pPr>
            <w:r>
              <w:rPr>
                <w:rFonts w:hint="eastAsia" w:ascii="Calibri" w:hAnsi="Calibri" w:eastAsia="Calibri"/>
                <w:color w:val="000000"/>
                <w:sz w:val="18"/>
              </w:rPr>
              <w:t>10:</w:t>
            </w:r>
          </w:p>
          <w:p w14:paraId="46BB249C">
            <w:pPr>
              <w:wordWrap w:val="0"/>
              <w:autoSpaceDE w:val="0"/>
              <w:autoSpaceDN w:val="0"/>
              <w:spacing w:before="106" w:after="0" w:line="233" w:lineRule="exact"/>
              <w:jc w:val="center"/>
              <w:rPr>
                <w:sz w:val="18"/>
              </w:rPr>
            </w:pPr>
            <w:r>
              <w:rPr>
                <w:rFonts w:hint="eastAsia" w:ascii="Calibri" w:hAnsi="Calibri" w:eastAsia="Calibri"/>
                <w:color w:val="000000"/>
                <w:sz w:val="18"/>
              </w:rPr>
              <w:t>30-11:</w:t>
            </w:r>
          </w:p>
          <w:p w14:paraId="7AEBCD87">
            <w:pPr>
              <w:wordWrap w:val="0"/>
              <w:autoSpaceDE w:val="0"/>
              <w:autoSpaceDN w:val="0"/>
              <w:spacing w:before="66" w:after="0" w:line="233" w:lineRule="exact"/>
              <w:ind w:firstLine="320"/>
              <w:jc w:val="both"/>
              <w:rPr>
                <w:sz w:val="18"/>
              </w:rPr>
            </w:pPr>
            <w:r>
              <w:rPr>
                <w:rFonts w:hint="eastAsia" w:ascii="Calibri" w:hAnsi="Calibri" w:eastAsia="Calibri"/>
                <w:color w:val="000000"/>
                <w:sz w:val="18"/>
              </w:rPr>
              <w:t>10</w:t>
            </w:r>
          </w:p>
        </w:tc>
        <w:tc>
          <w:tcPr>
            <w:tcW w:w="740" w:type="dxa"/>
            <w:tcBorders>
              <w:top w:val="single" w:color="000000" w:sz="4" w:space="0"/>
              <w:left w:val="single" w:color="000000" w:sz="4" w:space="0"/>
              <w:bottom w:val="single" w:color="000000" w:sz="4" w:space="0"/>
              <w:right w:val="single" w:color="000000" w:sz="4" w:space="0"/>
            </w:tcBorders>
            <w:vAlign w:val="top"/>
          </w:tcPr>
          <w:p w14:paraId="2890DAC0">
            <w:pPr>
              <w:wordWrap w:val="0"/>
              <w:autoSpaceDE w:val="0"/>
              <w:autoSpaceDN w:val="0"/>
              <w:spacing w:before="0" w:after="0" w:line="233" w:lineRule="exact"/>
              <w:ind w:firstLine="0"/>
              <w:jc w:val="both"/>
              <w:rPr>
                <w:rFonts w:hint="eastAsia" w:ascii="宋体" w:hAnsi="宋体" w:eastAsia="宋体"/>
                <w:color w:val="000000"/>
                <w:sz w:val="18"/>
              </w:rPr>
            </w:pPr>
          </w:p>
          <w:p w14:paraId="194C0301">
            <w:pPr>
              <w:wordWrap w:val="0"/>
              <w:autoSpaceDE w:val="0"/>
              <w:autoSpaceDN w:val="0"/>
              <w:spacing w:before="113" w:after="0" w:line="233" w:lineRule="exact"/>
              <w:jc w:val="center"/>
              <w:rPr>
                <w:sz w:val="18"/>
              </w:rPr>
            </w:pPr>
            <w:r>
              <w:rPr>
                <w:rFonts w:hint="eastAsia" w:ascii="宋体" w:hAnsi="宋体" w:eastAsia="宋体"/>
                <w:color w:val="000000"/>
                <w:sz w:val="18"/>
              </w:rPr>
              <w:t>每半年付息一次</w:t>
            </w:r>
          </w:p>
        </w:tc>
        <w:tc>
          <w:tcPr>
            <w:tcW w:w="1600" w:type="dxa"/>
            <w:tcBorders>
              <w:top w:val="single" w:color="000000" w:sz="4" w:space="0"/>
              <w:left w:val="single" w:color="000000" w:sz="4" w:space="0"/>
              <w:bottom w:val="single" w:color="000000" w:sz="4" w:space="0"/>
              <w:right w:val="single" w:color="000000" w:sz="4" w:space="0"/>
            </w:tcBorders>
            <w:vAlign w:val="top"/>
          </w:tcPr>
          <w:p w14:paraId="026E3FED">
            <w:pPr>
              <w:wordWrap w:val="0"/>
              <w:autoSpaceDE w:val="0"/>
              <w:autoSpaceDN w:val="0"/>
              <w:spacing w:before="166" w:after="0" w:line="233" w:lineRule="exact"/>
              <w:ind w:firstLine="160"/>
              <w:jc w:val="both"/>
              <w:rPr>
                <w:sz w:val="18"/>
              </w:rPr>
            </w:pPr>
            <w:r>
              <w:rPr>
                <w:rFonts w:hint="eastAsia" w:ascii="宋体" w:hAnsi="宋体" w:eastAsia="宋体"/>
                <w:color w:val="000000"/>
                <w:sz w:val="18"/>
              </w:rPr>
              <w:t>存续期内</w:t>
            </w:r>
            <w:r>
              <w:rPr>
                <w:rFonts w:hint="eastAsia" w:ascii="Calibri" w:hAnsi="Calibri" w:eastAsia="Calibri"/>
                <w:color w:val="000000"/>
                <w:sz w:val="18"/>
              </w:rPr>
              <w:t>5</w:t>
            </w:r>
            <w:r>
              <w:rPr>
                <w:rFonts w:hint="eastAsia" w:ascii="宋体" w:hAnsi="宋体" w:eastAsia="宋体"/>
                <w:color w:val="000000"/>
                <w:sz w:val="18"/>
              </w:rPr>
              <w:t>月</w:t>
            </w:r>
            <w:r>
              <w:rPr>
                <w:rFonts w:hint="eastAsia" w:ascii="Calibri" w:hAnsi="Calibri" w:eastAsia="Calibri"/>
                <w:color w:val="000000"/>
                <w:sz w:val="18"/>
              </w:rPr>
              <w:t>28</w:t>
            </w:r>
          </w:p>
          <w:p w14:paraId="639428A6">
            <w:pPr>
              <w:wordWrap w:val="0"/>
              <w:autoSpaceDE w:val="0"/>
              <w:autoSpaceDN w:val="0"/>
              <w:spacing w:before="66" w:after="0" w:line="233" w:lineRule="exact"/>
              <w:jc w:val="center"/>
              <w:rPr>
                <w:sz w:val="18"/>
              </w:rPr>
            </w:pPr>
            <w:r>
              <w:rPr>
                <w:rFonts w:hint="eastAsia" w:ascii="宋体" w:hAnsi="宋体" w:eastAsia="宋体"/>
                <w:color w:val="000000"/>
                <w:sz w:val="18"/>
              </w:rPr>
              <w:t>日和</w:t>
            </w:r>
            <w:r>
              <w:rPr>
                <w:rFonts w:hint="eastAsia" w:ascii="Calibri" w:hAnsi="Calibri" w:eastAsia="Calibri"/>
                <w:color w:val="000000"/>
                <w:sz w:val="18"/>
              </w:rPr>
              <w:t>11</w:t>
            </w:r>
            <w:r>
              <w:rPr>
                <w:rFonts w:hint="eastAsia" w:ascii="宋体" w:hAnsi="宋体" w:eastAsia="宋体"/>
                <w:color w:val="000000"/>
                <w:sz w:val="18"/>
              </w:rPr>
              <w:t>月</w:t>
            </w:r>
            <w:r>
              <w:rPr>
                <w:rFonts w:hint="eastAsia" w:ascii="Calibri" w:hAnsi="Calibri" w:eastAsia="Calibri"/>
                <w:color w:val="000000"/>
                <w:sz w:val="18"/>
              </w:rPr>
              <w:t>28</w:t>
            </w:r>
            <w:r>
              <w:rPr>
                <w:rFonts w:hint="eastAsia" w:ascii="宋体" w:hAnsi="宋体" w:eastAsia="宋体"/>
                <w:color w:val="000000"/>
                <w:sz w:val="18"/>
              </w:rPr>
              <w:t>日</w:t>
            </w:r>
          </w:p>
          <w:p w14:paraId="08091501">
            <w:pPr>
              <w:wordWrap w:val="0"/>
              <w:autoSpaceDE w:val="0"/>
              <w:autoSpaceDN w:val="0"/>
              <w:spacing w:before="66" w:after="0" w:line="233" w:lineRule="exact"/>
              <w:jc w:val="center"/>
              <w:rPr>
                <w:sz w:val="18"/>
              </w:rPr>
            </w:pPr>
            <w:r>
              <w:rPr>
                <w:rFonts w:hint="eastAsia" w:ascii="宋体" w:hAnsi="宋体" w:eastAsia="宋体"/>
                <w:color w:val="000000"/>
                <w:sz w:val="18"/>
              </w:rPr>
              <w:t>（节假日顺延）</w:t>
            </w:r>
          </w:p>
        </w:tc>
        <w:tc>
          <w:tcPr>
            <w:tcW w:w="2640" w:type="dxa"/>
            <w:tcBorders>
              <w:top w:val="single" w:color="000000" w:sz="4" w:space="0"/>
              <w:left w:val="single" w:color="000000" w:sz="4" w:space="0"/>
              <w:bottom w:val="single" w:color="000000" w:sz="4" w:space="0"/>
              <w:right w:val="single" w:color="000000" w:sz="4" w:space="0"/>
            </w:tcBorders>
            <w:vAlign w:val="top"/>
          </w:tcPr>
          <w:p w14:paraId="5C2FB849">
            <w:pPr>
              <w:wordWrap w:val="0"/>
              <w:autoSpaceDE w:val="0"/>
              <w:autoSpaceDN w:val="0"/>
              <w:spacing w:before="0" w:after="0" w:line="233" w:lineRule="exact"/>
              <w:ind w:firstLine="0"/>
              <w:jc w:val="both"/>
              <w:rPr>
                <w:rFonts w:hint="eastAsia" w:ascii="宋体" w:hAnsi="宋体" w:eastAsia="宋体"/>
                <w:color w:val="000000"/>
                <w:sz w:val="18"/>
              </w:rPr>
            </w:pPr>
          </w:p>
          <w:p w14:paraId="75C53966">
            <w:pPr>
              <w:wordWrap w:val="0"/>
              <w:autoSpaceDE w:val="0"/>
              <w:autoSpaceDN w:val="0"/>
              <w:spacing w:before="206" w:after="0" w:line="233" w:lineRule="exact"/>
              <w:jc w:val="center"/>
              <w:rPr>
                <w:sz w:val="18"/>
              </w:rPr>
            </w:pPr>
            <w:r>
              <w:rPr>
                <w:rFonts w:hint="eastAsia" w:ascii="宋体" w:hAnsi="宋体" w:eastAsia="宋体"/>
                <w:color w:val="000000"/>
                <w:sz w:val="18"/>
              </w:rPr>
              <w:t>到期一次性偿还本金</w:t>
            </w:r>
          </w:p>
        </w:tc>
        <w:tc>
          <w:tcPr>
            <w:tcW w:w="640" w:type="dxa"/>
            <w:tcBorders>
              <w:top w:val="single" w:color="000000" w:sz="4" w:space="0"/>
              <w:left w:val="single" w:color="000000" w:sz="4" w:space="0"/>
              <w:bottom w:val="single" w:color="000000" w:sz="4" w:space="0"/>
              <w:right w:val="single" w:color="000000" w:sz="4" w:space="0"/>
            </w:tcBorders>
            <w:vAlign w:val="top"/>
          </w:tcPr>
          <w:p w14:paraId="5D8CE8B3">
            <w:pPr>
              <w:wordWrap w:val="0"/>
              <w:autoSpaceDE w:val="0"/>
              <w:autoSpaceDN w:val="0"/>
              <w:spacing w:before="0" w:after="0" w:line="220" w:lineRule="exact"/>
              <w:ind w:firstLine="0"/>
              <w:jc w:val="both"/>
              <w:rPr>
                <w:rFonts w:hint="eastAsia" w:ascii="宋体" w:hAnsi="宋体" w:eastAsia="宋体"/>
                <w:color w:val="000000"/>
                <w:sz w:val="17"/>
              </w:rPr>
            </w:pPr>
          </w:p>
          <w:p w14:paraId="3F78AB92">
            <w:pPr>
              <w:wordWrap w:val="0"/>
              <w:autoSpaceDE w:val="0"/>
              <w:autoSpaceDN w:val="0"/>
              <w:spacing w:before="0" w:after="0" w:line="220" w:lineRule="exact"/>
              <w:ind w:firstLine="0"/>
              <w:jc w:val="both"/>
              <w:rPr>
                <w:rFonts w:hint="eastAsia" w:ascii="宋体" w:hAnsi="宋体" w:eastAsia="宋体"/>
                <w:color w:val="000000"/>
                <w:sz w:val="17"/>
              </w:rPr>
            </w:pPr>
          </w:p>
          <w:p w14:paraId="229EA81D">
            <w:pPr>
              <w:wordWrap w:val="0"/>
              <w:autoSpaceDE w:val="0"/>
              <w:autoSpaceDN w:val="0"/>
              <w:spacing w:before="19" w:after="0" w:line="220" w:lineRule="exact"/>
              <w:jc w:val="center"/>
              <w:rPr>
                <w:sz w:val="17"/>
              </w:rPr>
            </w:pPr>
            <w:r>
              <w:rPr>
                <w:rFonts w:hint="eastAsia" w:ascii="宋体" w:hAnsi="宋体" w:eastAsia="宋体"/>
                <w:color w:val="000000"/>
                <w:sz w:val="17"/>
              </w:rPr>
              <w:t>网上</w:t>
            </w:r>
          </w:p>
        </w:tc>
        <w:tc>
          <w:tcPr>
            <w:tcW w:w="820" w:type="dxa"/>
            <w:tcBorders>
              <w:top w:val="single" w:color="000000" w:sz="4" w:space="0"/>
              <w:left w:val="single" w:color="000000" w:sz="4" w:space="0"/>
              <w:bottom w:val="single" w:color="000000" w:sz="4" w:space="0"/>
              <w:right w:val="single" w:color="000000" w:sz="4" w:space="0"/>
            </w:tcBorders>
            <w:vAlign w:val="top"/>
          </w:tcPr>
          <w:p w14:paraId="770B00BA">
            <w:pPr>
              <w:wordWrap w:val="0"/>
              <w:autoSpaceDE w:val="0"/>
              <w:autoSpaceDN w:val="0"/>
              <w:spacing w:before="0" w:after="0" w:line="220" w:lineRule="exact"/>
              <w:ind w:firstLine="0"/>
              <w:jc w:val="both"/>
              <w:rPr>
                <w:rFonts w:hint="eastAsia" w:ascii="宋体" w:hAnsi="宋体" w:eastAsia="宋体"/>
                <w:color w:val="000000"/>
                <w:sz w:val="17"/>
              </w:rPr>
            </w:pPr>
          </w:p>
          <w:p w14:paraId="2AED364E">
            <w:pPr>
              <w:wordWrap w:val="0"/>
              <w:autoSpaceDE w:val="0"/>
              <w:autoSpaceDN w:val="0"/>
              <w:spacing w:before="0" w:after="0" w:line="220" w:lineRule="exact"/>
              <w:ind w:firstLine="0"/>
              <w:jc w:val="both"/>
              <w:rPr>
                <w:rFonts w:hint="eastAsia" w:ascii="宋体" w:hAnsi="宋体" w:eastAsia="宋体"/>
                <w:color w:val="000000"/>
                <w:sz w:val="17"/>
              </w:rPr>
            </w:pPr>
          </w:p>
          <w:p w14:paraId="30084D16">
            <w:pPr>
              <w:wordWrap w:val="0"/>
              <w:autoSpaceDE w:val="0"/>
              <w:autoSpaceDN w:val="0"/>
              <w:spacing w:before="19" w:after="0" w:line="220" w:lineRule="exact"/>
              <w:jc w:val="center"/>
              <w:rPr>
                <w:sz w:val="17"/>
              </w:rPr>
            </w:pPr>
            <w:r>
              <w:rPr>
                <w:rFonts w:hint="eastAsia" w:ascii="宋体" w:hAnsi="宋体" w:eastAsia="宋体"/>
                <w:color w:val="000000"/>
                <w:sz w:val="17"/>
              </w:rPr>
              <w:t>网上</w:t>
            </w:r>
          </w:p>
        </w:tc>
        <w:tc>
          <w:tcPr>
            <w:tcW w:w="840" w:type="dxa"/>
            <w:tcBorders>
              <w:top w:val="single" w:color="000000" w:sz="4" w:space="0"/>
              <w:left w:val="single" w:color="000000" w:sz="4" w:space="0"/>
              <w:bottom w:val="single" w:color="000000" w:sz="4" w:space="0"/>
              <w:right w:val="single" w:color="000000" w:sz="4" w:space="0"/>
            </w:tcBorders>
            <w:vAlign w:val="top"/>
          </w:tcPr>
          <w:p w14:paraId="1D8FF1E2">
            <w:pPr>
              <w:wordWrap w:val="0"/>
              <w:autoSpaceDE w:val="0"/>
              <w:autoSpaceDN w:val="0"/>
              <w:spacing w:before="0" w:after="0" w:line="220" w:lineRule="exact"/>
              <w:ind w:firstLine="0"/>
              <w:jc w:val="both"/>
              <w:rPr>
                <w:rFonts w:hint="eastAsia" w:ascii="宋体" w:hAnsi="宋体" w:eastAsia="宋体"/>
                <w:color w:val="000000"/>
                <w:sz w:val="17"/>
              </w:rPr>
            </w:pPr>
          </w:p>
          <w:p w14:paraId="782C5134">
            <w:pPr>
              <w:wordWrap w:val="0"/>
              <w:autoSpaceDE w:val="0"/>
              <w:autoSpaceDN w:val="0"/>
              <w:spacing w:before="0" w:after="0" w:line="220" w:lineRule="exact"/>
              <w:ind w:firstLine="0"/>
              <w:jc w:val="both"/>
              <w:rPr>
                <w:rFonts w:hint="eastAsia" w:ascii="宋体" w:hAnsi="宋体" w:eastAsia="宋体"/>
                <w:color w:val="000000"/>
                <w:sz w:val="17"/>
              </w:rPr>
            </w:pPr>
          </w:p>
          <w:p w14:paraId="7C2EBE67">
            <w:pPr>
              <w:wordWrap w:val="0"/>
              <w:autoSpaceDE w:val="0"/>
              <w:autoSpaceDN w:val="0"/>
              <w:spacing w:before="19" w:after="0" w:line="220" w:lineRule="exact"/>
              <w:jc w:val="center"/>
              <w:rPr>
                <w:sz w:val="17"/>
              </w:rPr>
            </w:pPr>
            <w:r>
              <w:rPr>
                <w:rFonts w:hint="eastAsia" w:ascii="宋体" w:hAnsi="宋体" w:eastAsia="宋体"/>
                <w:color w:val="000000"/>
                <w:sz w:val="17"/>
              </w:rPr>
              <w:t>同上</w:t>
            </w:r>
          </w:p>
        </w:tc>
      </w:tr>
    </w:tbl>
    <w:p w14:paraId="488B57BE">
      <w:pPr>
        <w:spacing w:line="1" w:lineRule="exact"/>
        <w:sectPr>
          <w:headerReference r:id="rId11" w:type="default"/>
          <w:footerReference r:id="rId12" w:type="default"/>
          <w:type w:val="continuous"/>
          <w:pgSz w:w="16840" w:h="11940" w:orient="landscape"/>
          <w:pgMar w:top="1920" w:right="1200" w:bottom="1440" w:left="1200" w:header="960" w:footer="1200" w:gutter="0"/>
          <w:cols w:space="720" w:num="1"/>
        </w:sectPr>
      </w:pPr>
    </w:p>
    <w:p w14:paraId="25FE8287">
      <w:pPr>
        <w:wordWrap w:val="0"/>
        <w:autoSpaceDE w:val="0"/>
        <w:autoSpaceDN w:val="0"/>
        <w:spacing w:before="0" w:after="0" w:line="100" w:lineRule="exact"/>
        <w:ind w:firstLine="0"/>
        <w:jc w:val="both"/>
        <w:rPr>
          <w:rFonts w:hint="eastAsia" w:ascii="宋体" w:hAnsi="宋体" w:eastAsia="宋体"/>
          <w:color w:val="000000"/>
          <w:sz w:val="6"/>
        </w:rPr>
      </w:pPr>
    </w:p>
    <w:tbl>
      <w:tblPr>
        <w:tblStyle w:val="2"/>
        <w:tblW w:w="0" w:type="auto"/>
        <w:tblInd w:w="1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740"/>
        <w:gridCol w:w="1300"/>
        <w:gridCol w:w="1180"/>
        <w:gridCol w:w="1180"/>
        <w:gridCol w:w="760"/>
        <w:gridCol w:w="880"/>
        <w:gridCol w:w="840"/>
        <w:gridCol w:w="760"/>
        <w:gridCol w:w="1600"/>
        <w:gridCol w:w="2640"/>
        <w:gridCol w:w="660"/>
        <w:gridCol w:w="820"/>
        <w:gridCol w:w="800"/>
      </w:tblGrid>
      <w:tr w14:paraId="2D8D925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60" w:hRule="atLeast"/>
        </w:trPr>
        <w:tc>
          <w:tcPr>
            <w:tcW w:w="740" w:type="dxa"/>
            <w:tcBorders>
              <w:top w:val="single" w:color="000000" w:sz="4" w:space="0"/>
              <w:left w:val="single" w:color="000000" w:sz="4" w:space="0"/>
              <w:bottom w:val="single" w:color="000000" w:sz="4" w:space="0"/>
              <w:right w:val="single" w:color="000000" w:sz="4" w:space="0"/>
            </w:tcBorders>
            <w:vAlign w:val="top"/>
          </w:tcPr>
          <w:p w14:paraId="57957DC0">
            <w:pPr>
              <w:wordWrap w:val="0"/>
              <w:autoSpaceDE w:val="0"/>
              <w:autoSpaceDN w:val="0"/>
              <w:spacing w:before="0" w:after="0" w:line="220" w:lineRule="exact"/>
              <w:ind w:firstLine="0"/>
              <w:jc w:val="both"/>
              <w:rPr>
                <w:rFonts w:hint="eastAsia" w:ascii="宋体" w:hAnsi="宋体" w:eastAsia="宋体"/>
                <w:color w:val="000000"/>
                <w:sz w:val="17"/>
              </w:rPr>
            </w:pPr>
          </w:p>
          <w:p w14:paraId="79AF7033">
            <w:pPr>
              <w:wordWrap w:val="0"/>
              <w:autoSpaceDE w:val="0"/>
              <w:autoSpaceDN w:val="0"/>
              <w:spacing w:before="0" w:after="0" w:line="220" w:lineRule="exact"/>
              <w:ind w:firstLine="0"/>
              <w:jc w:val="both"/>
              <w:rPr>
                <w:rFonts w:hint="eastAsia" w:ascii="宋体" w:hAnsi="宋体" w:eastAsia="宋体"/>
                <w:color w:val="000000"/>
                <w:sz w:val="17"/>
              </w:rPr>
            </w:pPr>
          </w:p>
          <w:p w14:paraId="6AD86AEC">
            <w:pPr>
              <w:wordWrap w:val="0"/>
              <w:autoSpaceDE w:val="0"/>
              <w:autoSpaceDN w:val="0"/>
              <w:spacing w:before="79" w:after="0" w:line="220" w:lineRule="exact"/>
              <w:jc w:val="center"/>
              <w:rPr>
                <w:sz w:val="17"/>
              </w:rPr>
            </w:pPr>
            <w:r>
              <w:rPr>
                <w:rFonts w:hint="eastAsia" w:ascii="Calibri" w:hAnsi="Calibri" w:eastAsia="Calibri"/>
                <w:color w:val="000000"/>
                <w:sz w:val="17"/>
              </w:rPr>
              <w:t>3</w:t>
            </w:r>
          </w:p>
        </w:tc>
        <w:tc>
          <w:tcPr>
            <w:tcW w:w="1300" w:type="dxa"/>
            <w:tcBorders>
              <w:top w:val="single" w:color="000000" w:sz="4" w:space="0"/>
              <w:left w:val="single" w:color="000000" w:sz="4" w:space="0"/>
              <w:bottom w:val="single" w:color="000000" w:sz="4" w:space="0"/>
              <w:right w:val="single" w:color="000000" w:sz="4" w:space="0"/>
            </w:tcBorders>
            <w:vAlign w:val="top"/>
          </w:tcPr>
          <w:p w14:paraId="49F1C4F9">
            <w:pPr>
              <w:wordWrap w:val="0"/>
              <w:autoSpaceDE w:val="0"/>
              <w:autoSpaceDN w:val="0"/>
              <w:spacing w:before="219" w:after="0" w:line="220" w:lineRule="exact"/>
              <w:jc w:val="center"/>
              <w:rPr>
                <w:sz w:val="17"/>
              </w:rPr>
            </w:pPr>
            <w:r>
              <w:rPr>
                <w:rFonts w:hint="eastAsia" w:ascii="Calibri" w:hAnsi="Calibri" w:eastAsia="Calibri"/>
                <w:color w:val="000000"/>
                <w:sz w:val="17"/>
              </w:rPr>
              <w:t>2024</w:t>
            </w:r>
            <w:r>
              <w:rPr>
                <w:rFonts w:hint="eastAsia" w:ascii="宋体" w:hAnsi="宋体" w:eastAsia="宋体"/>
                <w:color w:val="000000"/>
                <w:sz w:val="17"/>
              </w:rPr>
              <w:t>年深圳</w:t>
            </w:r>
          </w:p>
          <w:p w14:paraId="1C7F8F16">
            <w:pPr>
              <w:wordWrap w:val="0"/>
              <w:autoSpaceDE w:val="0"/>
              <w:autoSpaceDN w:val="0"/>
              <w:spacing w:before="89" w:after="0" w:line="220" w:lineRule="exact"/>
              <w:jc w:val="center"/>
              <w:rPr>
                <w:sz w:val="17"/>
              </w:rPr>
            </w:pPr>
            <w:r>
              <w:rPr>
                <w:rFonts w:hint="eastAsia" w:ascii="宋体" w:hAnsi="宋体" w:eastAsia="宋体"/>
                <w:color w:val="000000"/>
                <w:sz w:val="17"/>
              </w:rPr>
              <w:t>市政府专项债券（九期）</w:t>
            </w:r>
          </w:p>
        </w:tc>
        <w:tc>
          <w:tcPr>
            <w:tcW w:w="1180" w:type="dxa"/>
            <w:tcBorders>
              <w:top w:val="single" w:color="000000" w:sz="4" w:space="0"/>
              <w:left w:val="single" w:color="000000" w:sz="4" w:space="0"/>
              <w:bottom w:val="single" w:color="000000" w:sz="4" w:space="0"/>
              <w:right w:val="single" w:color="000000" w:sz="4" w:space="0"/>
            </w:tcBorders>
            <w:vAlign w:val="top"/>
          </w:tcPr>
          <w:p w14:paraId="4EB7A137">
            <w:pPr>
              <w:wordWrap w:val="0"/>
              <w:autoSpaceDE w:val="0"/>
              <w:autoSpaceDN w:val="0"/>
              <w:spacing w:before="0" w:after="0" w:line="220" w:lineRule="exact"/>
              <w:ind w:firstLine="0"/>
              <w:jc w:val="both"/>
              <w:rPr>
                <w:rFonts w:hint="eastAsia" w:ascii="宋体" w:hAnsi="宋体" w:eastAsia="宋体"/>
                <w:color w:val="000000"/>
                <w:sz w:val="17"/>
              </w:rPr>
            </w:pPr>
          </w:p>
          <w:p w14:paraId="3C696EAC">
            <w:pPr>
              <w:wordWrap w:val="0"/>
              <w:autoSpaceDE w:val="0"/>
              <w:autoSpaceDN w:val="0"/>
              <w:spacing w:before="199" w:after="0" w:line="220" w:lineRule="exact"/>
              <w:jc w:val="center"/>
              <w:rPr>
                <w:sz w:val="17"/>
              </w:rPr>
            </w:pPr>
            <w:r>
              <w:rPr>
                <w:rFonts w:hint="eastAsia" w:ascii="Calibri" w:hAnsi="Calibri" w:eastAsia="Calibri"/>
                <w:color w:val="000000"/>
                <w:sz w:val="17"/>
              </w:rPr>
              <w:t>24</w:t>
            </w:r>
            <w:r>
              <w:rPr>
                <w:rFonts w:hint="eastAsia" w:ascii="宋体" w:hAnsi="宋体" w:eastAsia="宋体"/>
                <w:color w:val="000000"/>
                <w:sz w:val="17"/>
              </w:rPr>
              <w:t>深圳信</w:t>
            </w:r>
            <w:r>
              <w:rPr>
                <w:rFonts w:hint="eastAsia" w:ascii="Calibri" w:hAnsi="Calibri" w:eastAsia="Calibri"/>
                <w:color w:val="000000"/>
                <w:sz w:val="17"/>
              </w:rPr>
              <w:t>13</w:t>
            </w:r>
          </w:p>
        </w:tc>
        <w:tc>
          <w:tcPr>
            <w:tcW w:w="1180" w:type="dxa"/>
            <w:tcBorders>
              <w:top w:val="single" w:color="000000" w:sz="4" w:space="0"/>
              <w:left w:val="single" w:color="000000" w:sz="4" w:space="0"/>
              <w:bottom w:val="single" w:color="000000" w:sz="4" w:space="0"/>
              <w:right w:val="single" w:color="000000" w:sz="4" w:space="0"/>
            </w:tcBorders>
            <w:vAlign w:val="top"/>
          </w:tcPr>
          <w:p w14:paraId="5C036FE7">
            <w:pPr>
              <w:wordWrap w:val="0"/>
              <w:autoSpaceDE w:val="0"/>
              <w:autoSpaceDN w:val="0"/>
              <w:spacing w:before="0" w:after="0" w:line="220" w:lineRule="exact"/>
              <w:ind w:firstLine="0"/>
              <w:jc w:val="both"/>
              <w:rPr>
                <w:rFonts w:hint="eastAsia" w:ascii="宋体" w:hAnsi="宋体" w:eastAsia="宋体"/>
                <w:color w:val="000000"/>
                <w:sz w:val="17"/>
              </w:rPr>
            </w:pPr>
          </w:p>
          <w:p w14:paraId="37EFDD27">
            <w:pPr>
              <w:wordWrap w:val="0"/>
              <w:autoSpaceDE w:val="0"/>
              <w:autoSpaceDN w:val="0"/>
              <w:spacing w:before="179" w:after="0" w:line="220" w:lineRule="exact"/>
              <w:jc w:val="center"/>
              <w:rPr>
                <w:sz w:val="17"/>
              </w:rPr>
            </w:pPr>
            <w:r>
              <w:rPr>
                <w:rFonts w:hint="eastAsia" w:ascii="Calibri" w:hAnsi="Calibri" w:eastAsia="Calibri"/>
                <w:color w:val="000000"/>
                <w:sz w:val="17"/>
              </w:rPr>
              <w:t>2405329</w:t>
            </w:r>
          </w:p>
        </w:tc>
        <w:tc>
          <w:tcPr>
            <w:tcW w:w="760" w:type="dxa"/>
            <w:tcBorders>
              <w:top w:val="single" w:color="000000" w:sz="4" w:space="0"/>
              <w:left w:val="single" w:color="000000" w:sz="4" w:space="0"/>
              <w:bottom w:val="single" w:color="000000" w:sz="4" w:space="0"/>
              <w:right w:val="single" w:color="000000" w:sz="4" w:space="0"/>
            </w:tcBorders>
            <w:vAlign w:val="top"/>
          </w:tcPr>
          <w:p w14:paraId="61D2E45F">
            <w:pPr>
              <w:wordWrap w:val="0"/>
              <w:autoSpaceDE w:val="0"/>
              <w:autoSpaceDN w:val="0"/>
              <w:spacing w:before="0" w:after="0" w:line="220" w:lineRule="exact"/>
              <w:ind w:firstLine="0"/>
              <w:jc w:val="both"/>
              <w:rPr>
                <w:rFonts w:hint="eastAsia" w:ascii="宋体" w:hAnsi="宋体" w:eastAsia="宋体"/>
                <w:color w:val="000000"/>
                <w:sz w:val="17"/>
              </w:rPr>
            </w:pPr>
          </w:p>
          <w:p w14:paraId="114FC4D2">
            <w:pPr>
              <w:wordWrap w:val="0"/>
              <w:autoSpaceDE w:val="0"/>
              <w:autoSpaceDN w:val="0"/>
              <w:spacing w:before="0" w:after="0" w:line="220" w:lineRule="exact"/>
              <w:ind w:firstLine="0"/>
              <w:jc w:val="both"/>
              <w:rPr>
                <w:rFonts w:hint="eastAsia" w:ascii="宋体" w:hAnsi="宋体" w:eastAsia="宋体"/>
                <w:color w:val="000000"/>
                <w:sz w:val="17"/>
              </w:rPr>
            </w:pPr>
          </w:p>
          <w:p w14:paraId="10FDA076">
            <w:pPr>
              <w:wordWrap w:val="0"/>
              <w:autoSpaceDE w:val="0"/>
              <w:autoSpaceDN w:val="0"/>
              <w:spacing w:before="79" w:after="0" w:line="220" w:lineRule="exact"/>
              <w:ind w:firstLine="300"/>
              <w:jc w:val="both"/>
              <w:rPr>
                <w:sz w:val="17"/>
              </w:rPr>
            </w:pPr>
            <w:r>
              <w:rPr>
                <w:rFonts w:hint="eastAsia" w:ascii="Calibri" w:hAnsi="Calibri" w:eastAsia="Calibri"/>
                <w:color w:val="000000"/>
                <w:sz w:val="17"/>
              </w:rPr>
              <w:t>20</w:t>
            </w:r>
          </w:p>
        </w:tc>
        <w:tc>
          <w:tcPr>
            <w:tcW w:w="880" w:type="dxa"/>
            <w:tcBorders>
              <w:top w:val="single" w:color="000000" w:sz="4" w:space="0"/>
              <w:left w:val="single" w:color="000000" w:sz="4" w:space="0"/>
              <w:bottom w:val="single" w:color="000000" w:sz="4" w:space="0"/>
              <w:right w:val="single" w:color="000000" w:sz="4" w:space="0"/>
            </w:tcBorders>
            <w:vAlign w:val="top"/>
          </w:tcPr>
          <w:p w14:paraId="44513967">
            <w:pPr>
              <w:wordWrap w:val="0"/>
              <w:autoSpaceDE w:val="0"/>
              <w:autoSpaceDN w:val="0"/>
              <w:spacing w:before="0" w:after="0" w:line="220" w:lineRule="exact"/>
              <w:ind w:firstLine="0"/>
              <w:jc w:val="both"/>
              <w:rPr>
                <w:rFonts w:hint="eastAsia" w:ascii="宋体" w:hAnsi="宋体" w:eastAsia="宋体"/>
                <w:color w:val="000000"/>
                <w:sz w:val="17"/>
              </w:rPr>
            </w:pPr>
          </w:p>
          <w:p w14:paraId="42C72983">
            <w:pPr>
              <w:wordWrap w:val="0"/>
              <w:autoSpaceDE w:val="0"/>
              <w:autoSpaceDN w:val="0"/>
              <w:spacing w:before="0" w:after="0" w:line="220" w:lineRule="exact"/>
              <w:ind w:firstLine="0"/>
              <w:jc w:val="both"/>
              <w:rPr>
                <w:rFonts w:hint="eastAsia" w:ascii="宋体" w:hAnsi="宋体" w:eastAsia="宋体"/>
                <w:color w:val="000000"/>
                <w:sz w:val="17"/>
              </w:rPr>
            </w:pPr>
          </w:p>
          <w:p w14:paraId="149A97FF">
            <w:pPr>
              <w:wordWrap w:val="0"/>
              <w:autoSpaceDE w:val="0"/>
              <w:autoSpaceDN w:val="0"/>
              <w:spacing w:before="79" w:after="0" w:line="220" w:lineRule="exact"/>
              <w:ind w:firstLine="260"/>
              <w:jc w:val="both"/>
              <w:rPr>
                <w:sz w:val="17"/>
              </w:rPr>
            </w:pPr>
            <w:r>
              <w:rPr>
                <w:rFonts w:hint="eastAsia" w:ascii="Calibri" w:hAnsi="Calibri" w:eastAsia="Calibri"/>
                <w:color w:val="000000"/>
                <w:sz w:val="17"/>
              </w:rPr>
              <w:t>42.76</w:t>
            </w:r>
          </w:p>
        </w:tc>
        <w:tc>
          <w:tcPr>
            <w:tcW w:w="840" w:type="dxa"/>
            <w:tcBorders>
              <w:top w:val="single" w:color="000000" w:sz="4" w:space="0"/>
              <w:left w:val="single" w:color="000000" w:sz="4" w:space="0"/>
              <w:bottom w:val="single" w:color="000000" w:sz="4" w:space="0"/>
              <w:right w:val="single" w:color="000000" w:sz="4" w:space="0"/>
            </w:tcBorders>
            <w:vAlign w:val="top"/>
          </w:tcPr>
          <w:p w14:paraId="500BA77B">
            <w:pPr>
              <w:wordWrap w:val="0"/>
              <w:autoSpaceDE w:val="0"/>
              <w:autoSpaceDN w:val="0"/>
              <w:spacing w:before="219" w:after="0" w:line="220" w:lineRule="exact"/>
              <w:ind w:firstLine="240"/>
              <w:jc w:val="both"/>
              <w:rPr>
                <w:sz w:val="17"/>
              </w:rPr>
            </w:pPr>
            <w:r>
              <w:rPr>
                <w:rFonts w:hint="eastAsia" w:ascii="Calibri" w:hAnsi="Calibri" w:eastAsia="Calibri"/>
                <w:color w:val="000000"/>
                <w:sz w:val="17"/>
              </w:rPr>
              <w:t>10:</w:t>
            </w:r>
          </w:p>
          <w:p w14:paraId="054C7AE9">
            <w:pPr>
              <w:wordWrap w:val="0"/>
              <w:autoSpaceDE w:val="0"/>
              <w:autoSpaceDN w:val="0"/>
              <w:spacing w:before="59" w:after="0" w:line="220" w:lineRule="exact"/>
              <w:jc w:val="center"/>
              <w:rPr>
                <w:sz w:val="17"/>
              </w:rPr>
            </w:pPr>
            <w:r>
              <w:rPr>
                <w:rFonts w:hint="eastAsia" w:ascii="Calibri" w:hAnsi="Calibri" w:eastAsia="Calibri"/>
                <w:color w:val="000000"/>
                <w:sz w:val="17"/>
              </w:rPr>
              <w:t>30-11:</w:t>
            </w:r>
          </w:p>
          <w:p w14:paraId="42B977A6">
            <w:pPr>
              <w:wordWrap w:val="0"/>
              <w:autoSpaceDE w:val="0"/>
              <w:autoSpaceDN w:val="0"/>
              <w:spacing w:before="79" w:after="0" w:line="220" w:lineRule="exact"/>
              <w:jc w:val="center"/>
              <w:rPr>
                <w:sz w:val="17"/>
              </w:rPr>
            </w:pPr>
            <w:r>
              <w:rPr>
                <w:rFonts w:hint="eastAsia" w:ascii="Calibri" w:hAnsi="Calibri" w:eastAsia="Calibri"/>
                <w:color w:val="000000"/>
                <w:sz w:val="17"/>
              </w:rPr>
              <w:t>10</w:t>
            </w:r>
          </w:p>
        </w:tc>
        <w:tc>
          <w:tcPr>
            <w:tcW w:w="760" w:type="dxa"/>
            <w:tcBorders>
              <w:top w:val="single" w:color="000000" w:sz="4" w:space="0"/>
              <w:left w:val="single" w:color="000000" w:sz="4" w:space="0"/>
              <w:bottom w:val="single" w:color="000000" w:sz="4" w:space="0"/>
              <w:right w:val="single" w:color="000000" w:sz="4" w:space="0"/>
            </w:tcBorders>
            <w:vAlign w:val="top"/>
          </w:tcPr>
          <w:p w14:paraId="0CBD986A">
            <w:pPr>
              <w:wordWrap w:val="0"/>
              <w:autoSpaceDE w:val="0"/>
              <w:autoSpaceDN w:val="0"/>
              <w:spacing w:before="0" w:after="0" w:line="220" w:lineRule="exact"/>
              <w:ind w:firstLine="0"/>
              <w:jc w:val="both"/>
              <w:rPr>
                <w:rFonts w:hint="eastAsia" w:ascii="宋体" w:hAnsi="宋体" w:eastAsia="宋体"/>
                <w:color w:val="000000"/>
                <w:sz w:val="17"/>
              </w:rPr>
            </w:pPr>
          </w:p>
          <w:p w14:paraId="48A0A716">
            <w:pPr>
              <w:wordWrap w:val="0"/>
              <w:autoSpaceDE w:val="0"/>
              <w:autoSpaceDN w:val="0"/>
              <w:spacing w:before="119" w:after="0" w:line="220" w:lineRule="exact"/>
              <w:jc w:val="center"/>
              <w:rPr>
                <w:sz w:val="17"/>
              </w:rPr>
            </w:pPr>
            <w:r>
              <w:rPr>
                <w:rFonts w:hint="eastAsia" w:ascii="宋体" w:hAnsi="宋体" w:eastAsia="宋体"/>
                <w:color w:val="000000"/>
                <w:sz w:val="17"/>
              </w:rPr>
              <w:t>每半年付息一次</w:t>
            </w:r>
          </w:p>
        </w:tc>
        <w:tc>
          <w:tcPr>
            <w:tcW w:w="1600" w:type="dxa"/>
            <w:tcBorders>
              <w:top w:val="single" w:color="000000" w:sz="4" w:space="0"/>
              <w:left w:val="single" w:color="000000" w:sz="4" w:space="0"/>
              <w:bottom w:val="single" w:color="000000" w:sz="4" w:space="0"/>
              <w:right w:val="single" w:color="000000" w:sz="4" w:space="0"/>
            </w:tcBorders>
            <w:vAlign w:val="top"/>
          </w:tcPr>
          <w:p w14:paraId="4DFE2913">
            <w:pPr>
              <w:wordWrap w:val="0"/>
              <w:autoSpaceDE w:val="0"/>
              <w:autoSpaceDN w:val="0"/>
              <w:spacing w:before="199" w:after="0" w:line="220" w:lineRule="exact"/>
              <w:ind w:firstLine="140"/>
              <w:jc w:val="both"/>
              <w:rPr>
                <w:sz w:val="17"/>
              </w:rPr>
            </w:pPr>
            <w:r>
              <w:rPr>
                <w:rFonts w:hint="eastAsia" w:ascii="宋体" w:hAnsi="宋体" w:eastAsia="宋体"/>
                <w:color w:val="000000"/>
                <w:sz w:val="17"/>
              </w:rPr>
              <w:t>存续期内</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p>
          <w:p w14:paraId="51A6CDBA">
            <w:pPr>
              <w:wordWrap w:val="0"/>
              <w:autoSpaceDE w:val="0"/>
              <w:autoSpaceDN w:val="0"/>
              <w:spacing w:before="89" w:after="0" w:line="220" w:lineRule="exact"/>
              <w:jc w:val="center"/>
              <w:rPr>
                <w:sz w:val="17"/>
              </w:rPr>
            </w:pPr>
            <w:r>
              <w:rPr>
                <w:rFonts w:hint="eastAsia" w:ascii="宋体" w:hAnsi="宋体" w:eastAsia="宋体"/>
                <w:color w:val="000000"/>
                <w:sz w:val="17"/>
              </w:rPr>
              <w:t>日和</w:t>
            </w:r>
            <w:r>
              <w:rPr>
                <w:rFonts w:hint="eastAsia" w:ascii="Calibri" w:hAnsi="Calibri" w:eastAsia="Calibri"/>
                <w:color w:val="000000"/>
                <w:sz w:val="17"/>
              </w:rPr>
              <w:t>11</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日（节假日期延）</w:t>
            </w:r>
          </w:p>
        </w:tc>
        <w:tc>
          <w:tcPr>
            <w:tcW w:w="2640" w:type="dxa"/>
            <w:tcBorders>
              <w:top w:val="single" w:color="000000" w:sz="4" w:space="0"/>
              <w:left w:val="single" w:color="000000" w:sz="4" w:space="0"/>
              <w:bottom w:val="single" w:color="000000" w:sz="4" w:space="0"/>
              <w:right w:val="single" w:color="000000" w:sz="4" w:space="0"/>
            </w:tcBorders>
            <w:vAlign w:val="top"/>
          </w:tcPr>
          <w:p w14:paraId="2CD6862A">
            <w:pPr>
              <w:wordWrap w:val="0"/>
              <w:autoSpaceDE w:val="0"/>
              <w:autoSpaceDN w:val="0"/>
              <w:spacing w:before="0" w:after="0" w:line="220" w:lineRule="exact"/>
              <w:ind w:firstLine="0"/>
              <w:jc w:val="both"/>
              <w:rPr>
                <w:rFonts w:hint="eastAsia" w:ascii="宋体" w:hAnsi="宋体" w:eastAsia="宋体"/>
                <w:color w:val="000000"/>
                <w:sz w:val="17"/>
              </w:rPr>
            </w:pPr>
          </w:p>
          <w:p w14:paraId="6EEB668C">
            <w:pPr>
              <w:wordWrap w:val="0"/>
              <w:autoSpaceDE w:val="0"/>
              <w:autoSpaceDN w:val="0"/>
              <w:spacing w:before="0" w:after="0" w:line="220" w:lineRule="exact"/>
              <w:ind w:firstLine="0"/>
              <w:jc w:val="both"/>
              <w:rPr>
                <w:rFonts w:hint="eastAsia" w:ascii="宋体" w:hAnsi="宋体" w:eastAsia="宋体"/>
                <w:color w:val="000000"/>
                <w:sz w:val="17"/>
              </w:rPr>
            </w:pPr>
          </w:p>
          <w:p w14:paraId="409663BB">
            <w:pPr>
              <w:wordWrap w:val="0"/>
              <w:autoSpaceDE w:val="0"/>
              <w:autoSpaceDN w:val="0"/>
              <w:spacing w:before="39" w:after="0" w:line="220" w:lineRule="exact"/>
              <w:jc w:val="center"/>
              <w:rPr>
                <w:sz w:val="17"/>
              </w:rPr>
            </w:pPr>
            <w:r>
              <w:rPr>
                <w:rFonts w:hint="eastAsia" w:ascii="宋体" w:hAnsi="宋体" w:eastAsia="宋体"/>
                <w:color w:val="000000"/>
                <w:sz w:val="17"/>
              </w:rPr>
              <w:t>到期一次性偿还本金</w:t>
            </w:r>
          </w:p>
        </w:tc>
        <w:tc>
          <w:tcPr>
            <w:tcW w:w="660" w:type="dxa"/>
            <w:tcBorders>
              <w:top w:val="single" w:color="000000" w:sz="4" w:space="0"/>
              <w:left w:val="single" w:color="000000" w:sz="4" w:space="0"/>
              <w:bottom w:val="single" w:color="000000" w:sz="4" w:space="0"/>
              <w:right w:val="single" w:color="000000" w:sz="4" w:space="0"/>
            </w:tcBorders>
            <w:vAlign w:val="top"/>
          </w:tcPr>
          <w:p w14:paraId="1B0ED73A">
            <w:pPr>
              <w:wordWrap w:val="0"/>
              <w:autoSpaceDE w:val="0"/>
              <w:autoSpaceDN w:val="0"/>
              <w:spacing w:before="0" w:after="0" w:line="220" w:lineRule="exact"/>
              <w:ind w:firstLine="0"/>
              <w:jc w:val="both"/>
              <w:rPr>
                <w:rFonts w:hint="eastAsia" w:ascii="宋体" w:hAnsi="宋体" w:eastAsia="宋体"/>
                <w:color w:val="000000"/>
                <w:sz w:val="17"/>
              </w:rPr>
            </w:pPr>
          </w:p>
          <w:p w14:paraId="09821A58">
            <w:pPr>
              <w:wordWrap w:val="0"/>
              <w:autoSpaceDE w:val="0"/>
              <w:autoSpaceDN w:val="0"/>
              <w:spacing w:before="0" w:after="0" w:line="220" w:lineRule="exact"/>
              <w:ind w:firstLine="0"/>
              <w:jc w:val="both"/>
              <w:rPr>
                <w:rFonts w:hint="eastAsia" w:ascii="宋体" w:hAnsi="宋体" w:eastAsia="宋体"/>
                <w:color w:val="000000"/>
                <w:sz w:val="17"/>
              </w:rPr>
            </w:pPr>
          </w:p>
          <w:p w14:paraId="26ACCDC6">
            <w:pPr>
              <w:wordWrap w:val="0"/>
              <w:autoSpaceDE w:val="0"/>
              <w:autoSpaceDN w:val="0"/>
              <w:spacing w:before="39" w:after="0" w:line="220" w:lineRule="exact"/>
              <w:jc w:val="center"/>
              <w:rPr>
                <w:sz w:val="17"/>
              </w:rPr>
            </w:pPr>
            <w:r>
              <w:rPr>
                <w:rFonts w:hint="eastAsia" w:ascii="宋体" w:hAnsi="宋体" w:eastAsia="宋体"/>
                <w:color w:val="000000"/>
                <w:sz w:val="17"/>
              </w:rPr>
              <w:t>同上</w:t>
            </w:r>
          </w:p>
        </w:tc>
        <w:tc>
          <w:tcPr>
            <w:tcW w:w="820" w:type="dxa"/>
            <w:tcBorders>
              <w:top w:val="single" w:color="000000" w:sz="4" w:space="0"/>
              <w:left w:val="single" w:color="000000" w:sz="4" w:space="0"/>
              <w:bottom w:val="single" w:color="000000" w:sz="4" w:space="0"/>
              <w:right w:val="single" w:color="000000" w:sz="4" w:space="0"/>
            </w:tcBorders>
            <w:vAlign w:val="top"/>
          </w:tcPr>
          <w:p w14:paraId="64977947">
            <w:pPr>
              <w:wordWrap w:val="0"/>
              <w:autoSpaceDE w:val="0"/>
              <w:autoSpaceDN w:val="0"/>
              <w:spacing w:before="0" w:after="0" w:line="220" w:lineRule="exact"/>
              <w:ind w:firstLine="0"/>
              <w:jc w:val="both"/>
              <w:rPr>
                <w:rFonts w:hint="eastAsia" w:ascii="宋体" w:hAnsi="宋体" w:eastAsia="宋体"/>
                <w:color w:val="000000"/>
                <w:sz w:val="17"/>
              </w:rPr>
            </w:pPr>
          </w:p>
          <w:p w14:paraId="44C605AF">
            <w:pPr>
              <w:wordWrap w:val="0"/>
              <w:autoSpaceDE w:val="0"/>
              <w:autoSpaceDN w:val="0"/>
              <w:spacing w:before="0" w:after="0" w:line="220" w:lineRule="exact"/>
              <w:ind w:firstLine="0"/>
              <w:jc w:val="both"/>
              <w:rPr>
                <w:rFonts w:hint="eastAsia" w:ascii="宋体" w:hAnsi="宋体" w:eastAsia="宋体"/>
                <w:color w:val="000000"/>
                <w:sz w:val="17"/>
              </w:rPr>
            </w:pPr>
          </w:p>
          <w:p w14:paraId="64DF7983">
            <w:pPr>
              <w:wordWrap w:val="0"/>
              <w:autoSpaceDE w:val="0"/>
              <w:autoSpaceDN w:val="0"/>
              <w:spacing w:before="39" w:after="0" w:line="220" w:lineRule="exact"/>
              <w:jc w:val="center"/>
              <w:rPr>
                <w:sz w:val="17"/>
              </w:rPr>
            </w:pPr>
            <w:r>
              <w:rPr>
                <w:rFonts w:hint="eastAsia" w:ascii="宋体" w:hAnsi="宋体" w:eastAsia="宋体"/>
                <w:color w:val="000000"/>
                <w:sz w:val="17"/>
              </w:rPr>
              <w:t>网上</w:t>
            </w:r>
          </w:p>
        </w:tc>
        <w:tc>
          <w:tcPr>
            <w:tcW w:w="800" w:type="dxa"/>
            <w:tcBorders>
              <w:top w:val="single" w:color="000000" w:sz="4" w:space="0"/>
              <w:left w:val="single" w:color="000000" w:sz="4" w:space="0"/>
              <w:bottom w:val="single" w:color="000000" w:sz="4" w:space="0"/>
              <w:right w:val="single" w:color="000000" w:sz="4" w:space="0"/>
            </w:tcBorders>
            <w:vAlign w:val="top"/>
          </w:tcPr>
          <w:p w14:paraId="214E1CBD">
            <w:pPr>
              <w:wordWrap w:val="0"/>
              <w:autoSpaceDE w:val="0"/>
              <w:autoSpaceDN w:val="0"/>
              <w:spacing w:before="0" w:after="0" w:line="220" w:lineRule="exact"/>
              <w:ind w:firstLine="0"/>
              <w:jc w:val="both"/>
              <w:rPr>
                <w:rFonts w:hint="eastAsia" w:ascii="宋体" w:hAnsi="宋体" w:eastAsia="宋体"/>
                <w:color w:val="000000"/>
                <w:sz w:val="17"/>
              </w:rPr>
            </w:pPr>
          </w:p>
          <w:p w14:paraId="6814BBD0">
            <w:pPr>
              <w:wordWrap w:val="0"/>
              <w:autoSpaceDE w:val="0"/>
              <w:autoSpaceDN w:val="0"/>
              <w:spacing w:before="0" w:after="0" w:line="220" w:lineRule="exact"/>
              <w:ind w:firstLine="0"/>
              <w:jc w:val="both"/>
              <w:rPr>
                <w:rFonts w:hint="eastAsia" w:ascii="宋体" w:hAnsi="宋体" w:eastAsia="宋体"/>
                <w:color w:val="000000"/>
                <w:sz w:val="17"/>
              </w:rPr>
            </w:pPr>
          </w:p>
          <w:p w14:paraId="4DDDDA1D">
            <w:pPr>
              <w:wordWrap w:val="0"/>
              <w:autoSpaceDE w:val="0"/>
              <w:autoSpaceDN w:val="0"/>
              <w:spacing w:before="39" w:after="0" w:line="220" w:lineRule="exact"/>
              <w:jc w:val="center"/>
              <w:rPr>
                <w:sz w:val="17"/>
              </w:rPr>
            </w:pPr>
            <w:r>
              <w:rPr>
                <w:rFonts w:hint="eastAsia" w:ascii="宋体" w:hAnsi="宋体" w:eastAsia="宋体"/>
                <w:color w:val="000000"/>
                <w:sz w:val="17"/>
              </w:rPr>
              <w:t>网上</w:t>
            </w:r>
          </w:p>
        </w:tc>
      </w:tr>
      <w:tr w14:paraId="0851D25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020" w:hRule="atLeast"/>
        </w:trPr>
        <w:tc>
          <w:tcPr>
            <w:tcW w:w="740" w:type="dxa"/>
            <w:tcBorders>
              <w:top w:val="single" w:color="000000" w:sz="4" w:space="0"/>
              <w:left w:val="single" w:color="000000" w:sz="4" w:space="0"/>
              <w:bottom w:val="single" w:color="000000" w:sz="4" w:space="0"/>
              <w:right w:val="single" w:color="000000" w:sz="4" w:space="0"/>
            </w:tcBorders>
            <w:vAlign w:val="top"/>
          </w:tcPr>
          <w:p w14:paraId="1DBED260">
            <w:pPr>
              <w:wordWrap w:val="0"/>
              <w:autoSpaceDE w:val="0"/>
              <w:autoSpaceDN w:val="0"/>
              <w:spacing w:before="0" w:after="0" w:line="220" w:lineRule="exact"/>
              <w:ind w:firstLine="0"/>
              <w:jc w:val="both"/>
              <w:rPr>
                <w:rFonts w:hint="eastAsia" w:ascii="宋体" w:hAnsi="宋体" w:eastAsia="宋体"/>
                <w:color w:val="000000"/>
                <w:sz w:val="17"/>
              </w:rPr>
            </w:pPr>
          </w:p>
          <w:p w14:paraId="5147870C">
            <w:pPr>
              <w:wordWrap w:val="0"/>
              <w:autoSpaceDE w:val="0"/>
              <w:autoSpaceDN w:val="0"/>
              <w:spacing w:before="0" w:after="0" w:line="220" w:lineRule="exact"/>
              <w:ind w:firstLine="0"/>
              <w:jc w:val="both"/>
              <w:rPr>
                <w:rFonts w:hint="eastAsia" w:ascii="宋体" w:hAnsi="宋体" w:eastAsia="宋体"/>
                <w:color w:val="000000"/>
                <w:sz w:val="17"/>
              </w:rPr>
            </w:pPr>
          </w:p>
          <w:p w14:paraId="75B990B2">
            <w:pPr>
              <w:wordWrap w:val="0"/>
              <w:autoSpaceDE w:val="0"/>
              <w:autoSpaceDN w:val="0"/>
              <w:spacing w:before="0" w:after="0" w:line="220" w:lineRule="exact"/>
              <w:ind w:firstLine="0"/>
              <w:jc w:val="both"/>
              <w:rPr>
                <w:rFonts w:hint="eastAsia" w:ascii="宋体" w:hAnsi="宋体" w:eastAsia="宋体"/>
                <w:color w:val="000000"/>
                <w:sz w:val="17"/>
              </w:rPr>
            </w:pPr>
          </w:p>
          <w:p w14:paraId="761E36AB">
            <w:pPr>
              <w:wordWrap w:val="0"/>
              <w:autoSpaceDE w:val="0"/>
              <w:autoSpaceDN w:val="0"/>
              <w:spacing w:before="0" w:after="0" w:line="220" w:lineRule="exact"/>
              <w:ind w:firstLine="0"/>
              <w:jc w:val="both"/>
              <w:rPr>
                <w:rFonts w:hint="eastAsia" w:ascii="宋体" w:hAnsi="宋体" w:eastAsia="宋体"/>
                <w:color w:val="000000"/>
                <w:sz w:val="17"/>
              </w:rPr>
            </w:pPr>
          </w:p>
          <w:p w14:paraId="12741FE0">
            <w:pPr>
              <w:wordWrap w:val="0"/>
              <w:autoSpaceDE w:val="0"/>
              <w:autoSpaceDN w:val="0"/>
              <w:spacing w:before="0" w:after="0" w:line="220" w:lineRule="exact"/>
              <w:ind w:firstLine="0"/>
              <w:jc w:val="both"/>
              <w:rPr>
                <w:rFonts w:hint="eastAsia" w:ascii="宋体" w:hAnsi="宋体" w:eastAsia="宋体"/>
                <w:color w:val="000000"/>
                <w:sz w:val="17"/>
              </w:rPr>
            </w:pPr>
          </w:p>
          <w:p w14:paraId="0D3D858B">
            <w:pPr>
              <w:wordWrap w:val="0"/>
              <w:autoSpaceDE w:val="0"/>
              <w:autoSpaceDN w:val="0"/>
              <w:spacing w:before="0" w:after="0" w:line="220" w:lineRule="exact"/>
              <w:ind w:firstLine="0"/>
              <w:jc w:val="both"/>
              <w:rPr>
                <w:rFonts w:hint="eastAsia" w:ascii="宋体" w:hAnsi="宋体" w:eastAsia="宋体"/>
                <w:color w:val="000000"/>
                <w:sz w:val="17"/>
              </w:rPr>
            </w:pPr>
          </w:p>
          <w:p w14:paraId="1801F4C2">
            <w:pPr>
              <w:wordWrap w:val="0"/>
              <w:autoSpaceDE w:val="0"/>
              <w:autoSpaceDN w:val="0"/>
              <w:spacing w:before="0" w:after="0" w:line="220" w:lineRule="exact"/>
              <w:ind w:firstLine="0"/>
              <w:jc w:val="both"/>
              <w:rPr>
                <w:rFonts w:hint="eastAsia" w:ascii="宋体" w:hAnsi="宋体" w:eastAsia="宋体"/>
                <w:color w:val="000000"/>
                <w:sz w:val="17"/>
              </w:rPr>
            </w:pPr>
          </w:p>
          <w:p w14:paraId="4594EE08">
            <w:pPr>
              <w:wordWrap w:val="0"/>
              <w:autoSpaceDE w:val="0"/>
              <w:autoSpaceDN w:val="0"/>
              <w:spacing w:before="0" w:after="0" w:line="220" w:lineRule="exact"/>
              <w:ind w:firstLine="0"/>
              <w:jc w:val="both"/>
              <w:rPr>
                <w:rFonts w:hint="eastAsia" w:ascii="宋体" w:hAnsi="宋体" w:eastAsia="宋体"/>
                <w:color w:val="000000"/>
                <w:sz w:val="17"/>
              </w:rPr>
            </w:pPr>
          </w:p>
          <w:p w14:paraId="5AD03CC1">
            <w:pPr>
              <w:wordWrap w:val="0"/>
              <w:autoSpaceDE w:val="0"/>
              <w:autoSpaceDN w:val="0"/>
              <w:spacing w:before="0" w:after="0" w:line="220" w:lineRule="exact"/>
              <w:ind w:firstLine="0"/>
              <w:jc w:val="both"/>
              <w:rPr>
                <w:rFonts w:hint="eastAsia" w:ascii="宋体" w:hAnsi="宋体" w:eastAsia="宋体"/>
                <w:color w:val="000000"/>
                <w:sz w:val="17"/>
              </w:rPr>
            </w:pPr>
          </w:p>
          <w:p w14:paraId="667D70C5">
            <w:pPr>
              <w:wordWrap w:val="0"/>
              <w:autoSpaceDE w:val="0"/>
              <w:autoSpaceDN w:val="0"/>
              <w:spacing w:before="0" w:after="0" w:line="220" w:lineRule="exact"/>
              <w:ind w:firstLine="0"/>
              <w:jc w:val="both"/>
              <w:rPr>
                <w:rFonts w:hint="eastAsia" w:ascii="宋体" w:hAnsi="宋体" w:eastAsia="宋体"/>
                <w:color w:val="000000"/>
                <w:sz w:val="17"/>
              </w:rPr>
            </w:pPr>
          </w:p>
          <w:p w14:paraId="4E9BF5CE">
            <w:pPr>
              <w:wordWrap w:val="0"/>
              <w:autoSpaceDE w:val="0"/>
              <w:autoSpaceDN w:val="0"/>
              <w:spacing w:before="0" w:after="0" w:line="220" w:lineRule="exact"/>
              <w:ind w:firstLine="0"/>
              <w:jc w:val="both"/>
              <w:rPr>
                <w:rFonts w:hint="eastAsia" w:ascii="宋体" w:hAnsi="宋体" w:eastAsia="宋体"/>
                <w:color w:val="000000"/>
                <w:sz w:val="17"/>
              </w:rPr>
            </w:pPr>
          </w:p>
          <w:p w14:paraId="599CF22D">
            <w:pPr>
              <w:wordWrap w:val="0"/>
              <w:autoSpaceDE w:val="0"/>
              <w:autoSpaceDN w:val="0"/>
              <w:spacing w:before="0" w:after="0" w:line="220" w:lineRule="exact"/>
              <w:ind w:firstLine="0"/>
              <w:jc w:val="both"/>
              <w:rPr>
                <w:rFonts w:hint="eastAsia" w:ascii="宋体" w:hAnsi="宋体" w:eastAsia="宋体"/>
                <w:color w:val="000000"/>
                <w:sz w:val="17"/>
              </w:rPr>
            </w:pPr>
          </w:p>
          <w:p w14:paraId="416769AF">
            <w:pPr>
              <w:wordWrap w:val="0"/>
              <w:autoSpaceDE w:val="0"/>
              <w:autoSpaceDN w:val="0"/>
              <w:spacing w:before="0" w:after="0" w:line="220" w:lineRule="exact"/>
              <w:ind w:firstLine="0"/>
              <w:jc w:val="both"/>
              <w:rPr>
                <w:rFonts w:hint="eastAsia" w:ascii="宋体" w:hAnsi="宋体" w:eastAsia="宋体"/>
                <w:color w:val="000000"/>
                <w:sz w:val="17"/>
              </w:rPr>
            </w:pPr>
          </w:p>
          <w:p w14:paraId="3EBDAD73">
            <w:pPr>
              <w:wordWrap w:val="0"/>
              <w:autoSpaceDE w:val="0"/>
              <w:autoSpaceDN w:val="0"/>
              <w:spacing w:before="0" w:after="0" w:line="220" w:lineRule="exact"/>
              <w:ind w:firstLine="0"/>
              <w:jc w:val="both"/>
              <w:rPr>
                <w:rFonts w:hint="eastAsia" w:ascii="宋体" w:hAnsi="宋体" w:eastAsia="宋体"/>
                <w:color w:val="000000"/>
                <w:sz w:val="17"/>
              </w:rPr>
            </w:pPr>
          </w:p>
          <w:p w14:paraId="4BBC0D66">
            <w:pPr>
              <w:wordWrap w:val="0"/>
              <w:autoSpaceDE w:val="0"/>
              <w:autoSpaceDN w:val="0"/>
              <w:spacing w:before="0" w:after="0" w:line="220" w:lineRule="exact"/>
              <w:ind w:firstLine="0"/>
              <w:jc w:val="both"/>
              <w:rPr>
                <w:rFonts w:hint="eastAsia" w:ascii="宋体" w:hAnsi="宋体" w:eastAsia="宋体"/>
                <w:color w:val="000000"/>
                <w:sz w:val="17"/>
              </w:rPr>
            </w:pPr>
          </w:p>
          <w:p w14:paraId="520BD056">
            <w:pPr>
              <w:wordWrap w:val="0"/>
              <w:autoSpaceDE w:val="0"/>
              <w:autoSpaceDN w:val="0"/>
              <w:spacing w:before="132" w:after="0" w:line="220" w:lineRule="exact"/>
              <w:jc w:val="center"/>
              <w:rPr>
                <w:sz w:val="17"/>
              </w:rPr>
            </w:pPr>
            <w:r>
              <w:rPr>
                <w:rFonts w:hint="eastAsia" w:ascii="Calibri" w:hAnsi="Calibri" w:eastAsia="Calibri"/>
                <w:color w:val="000000"/>
                <w:sz w:val="17"/>
              </w:rPr>
              <w:t>4</w:t>
            </w:r>
          </w:p>
        </w:tc>
        <w:tc>
          <w:tcPr>
            <w:tcW w:w="1300" w:type="dxa"/>
            <w:tcBorders>
              <w:top w:val="single" w:color="000000" w:sz="4" w:space="0"/>
              <w:left w:val="single" w:color="000000" w:sz="4" w:space="0"/>
              <w:bottom w:val="single" w:color="000000" w:sz="4" w:space="0"/>
              <w:right w:val="single" w:color="000000" w:sz="4" w:space="0"/>
            </w:tcBorders>
            <w:vAlign w:val="top"/>
          </w:tcPr>
          <w:p w14:paraId="7AF4A69B">
            <w:pPr>
              <w:wordWrap w:val="0"/>
              <w:autoSpaceDE w:val="0"/>
              <w:autoSpaceDN w:val="0"/>
              <w:spacing w:before="0" w:after="0" w:line="220" w:lineRule="exact"/>
              <w:ind w:firstLine="0"/>
              <w:jc w:val="both"/>
              <w:rPr>
                <w:rFonts w:hint="eastAsia" w:ascii="宋体" w:hAnsi="宋体" w:eastAsia="宋体"/>
                <w:color w:val="000000"/>
                <w:sz w:val="17"/>
              </w:rPr>
            </w:pPr>
          </w:p>
          <w:p w14:paraId="50B26AC0">
            <w:pPr>
              <w:wordWrap w:val="0"/>
              <w:autoSpaceDE w:val="0"/>
              <w:autoSpaceDN w:val="0"/>
              <w:spacing w:before="0" w:after="0" w:line="220" w:lineRule="exact"/>
              <w:ind w:firstLine="0"/>
              <w:jc w:val="both"/>
              <w:rPr>
                <w:rFonts w:hint="eastAsia" w:ascii="宋体" w:hAnsi="宋体" w:eastAsia="宋体"/>
                <w:color w:val="000000"/>
                <w:sz w:val="17"/>
              </w:rPr>
            </w:pPr>
          </w:p>
          <w:p w14:paraId="0431C51D">
            <w:pPr>
              <w:wordWrap w:val="0"/>
              <w:autoSpaceDE w:val="0"/>
              <w:autoSpaceDN w:val="0"/>
              <w:spacing w:before="0" w:after="0" w:line="220" w:lineRule="exact"/>
              <w:ind w:firstLine="0"/>
              <w:jc w:val="both"/>
              <w:rPr>
                <w:rFonts w:hint="eastAsia" w:ascii="宋体" w:hAnsi="宋体" w:eastAsia="宋体"/>
                <w:color w:val="000000"/>
                <w:sz w:val="17"/>
              </w:rPr>
            </w:pPr>
          </w:p>
          <w:p w14:paraId="65D5D351">
            <w:pPr>
              <w:wordWrap w:val="0"/>
              <w:autoSpaceDE w:val="0"/>
              <w:autoSpaceDN w:val="0"/>
              <w:spacing w:before="0" w:after="0" w:line="220" w:lineRule="exact"/>
              <w:ind w:firstLine="0"/>
              <w:jc w:val="both"/>
              <w:rPr>
                <w:rFonts w:hint="eastAsia" w:ascii="宋体" w:hAnsi="宋体" w:eastAsia="宋体"/>
                <w:color w:val="000000"/>
                <w:sz w:val="17"/>
              </w:rPr>
            </w:pPr>
          </w:p>
          <w:p w14:paraId="3AD080FE">
            <w:pPr>
              <w:wordWrap w:val="0"/>
              <w:autoSpaceDE w:val="0"/>
              <w:autoSpaceDN w:val="0"/>
              <w:spacing w:before="0" w:after="0" w:line="220" w:lineRule="exact"/>
              <w:ind w:firstLine="0"/>
              <w:jc w:val="both"/>
              <w:rPr>
                <w:rFonts w:hint="eastAsia" w:ascii="宋体" w:hAnsi="宋体" w:eastAsia="宋体"/>
                <w:color w:val="000000"/>
                <w:sz w:val="17"/>
              </w:rPr>
            </w:pPr>
          </w:p>
          <w:p w14:paraId="5E2718A8">
            <w:pPr>
              <w:wordWrap w:val="0"/>
              <w:autoSpaceDE w:val="0"/>
              <w:autoSpaceDN w:val="0"/>
              <w:spacing w:before="0" w:after="0" w:line="220" w:lineRule="exact"/>
              <w:ind w:firstLine="0"/>
              <w:jc w:val="both"/>
              <w:rPr>
                <w:rFonts w:hint="eastAsia" w:ascii="宋体" w:hAnsi="宋体" w:eastAsia="宋体"/>
                <w:color w:val="000000"/>
                <w:sz w:val="17"/>
              </w:rPr>
            </w:pPr>
          </w:p>
          <w:p w14:paraId="25A64F78">
            <w:pPr>
              <w:wordWrap w:val="0"/>
              <w:autoSpaceDE w:val="0"/>
              <w:autoSpaceDN w:val="0"/>
              <w:spacing w:before="0" w:after="0" w:line="220" w:lineRule="exact"/>
              <w:ind w:firstLine="0"/>
              <w:jc w:val="both"/>
              <w:rPr>
                <w:rFonts w:hint="eastAsia" w:ascii="宋体" w:hAnsi="宋体" w:eastAsia="宋体"/>
                <w:color w:val="000000"/>
                <w:sz w:val="17"/>
              </w:rPr>
            </w:pPr>
          </w:p>
          <w:p w14:paraId="078F50B6">
            <w:pPr>
              <w:wordWrap w:val="0"/>
              <w:autoSpaceDE w:val="0"/>
              <w:autoSpaceDN w:val="0"/>
              <w:spacing w:before="0" w:after="0" w:line="220" w:lineRule="exact"/>
              <w:ind w:firstLine="0"/>
              <w:jc w:val="both"/>
              <w:rPr>
                <w:rFonts w:hint="eastAsia" w:ascii="宋体" w:hAnsi="宋体" w:eastAsia="宋体"/>
                <w:color w:val="000000"/>
                <w:sz w:val="17"/>
              </w:rPr>
            </w:pPr>
          </w:p>
          <w:p w14:paraId="1EF9C75B">
            <w:pPr>
              <w:wordWrap w:val="0"/>
              <w:autoSpaceDE w:val="0"/>
              <w:autoSpaceDN w:val="0"/>
              <w:spacing w:before="0" w:after="0" w:line="220" w:lineRule="exact"/>
              <w:ind w:firstLine="0"/>
              <w:jc w:val="both"/>
              <w:rPr>
                <w:rFonts w:hint="eastAsia" w:ascii="宋体" w:hAnsi="宋体" w:eastAsia="宋体"/>
                <w:color w:val="000000"/>
                <w:sz w:val="17"/>
              </w:rPr>
            </w:pPr>
          </w:p>
          <w:p w14:paraId="6C01D6BE">
            <w:pPr>
              <w:wordWrap w:val="0"/>
              <w:autoSpaceDE w:val="0"/>
              <w:autoSpaceDN w:val="0"/>
              <w:spacing w:before="0" w:after="0" w:line="220" w:lineRule="exact"/>
              <w:ind w:firstLine="0"/>
              <w:jc w:val="both"/>
              <w:rPr>
                <w:rFonts w:hint="eastAsia" w:ascii="宋体" w:hAnsi="宋体" w:eastAsia="宋体"/>
                <w:color w:val="000000"/>
                <w:sz w:val="17"/>
              </w:rPr>
            </w:pPr>
          </w:p>
          <w:p w14:paraId="3DACBF39">
            <w:pPr>
              <w:wordWrap w:val="0"/>
              <w:autoSpaceDE w:val="0"/>
              <w:autoSpaceDN w:val="0"/>
              <w:spacing w:before="0" w:after="0" w:line="220" w:lineRule="exact"/>
              <w:ind w:firstLine="0"/>
              <w:jc w:val="both"/>
              <w:rPr>
                <w:rFonts w:hint="eastAsia" w:ascii="宋体" w:hAnsi="宋体" w:eastAsia="宋体"/>
                <w:color w:val="000000"/>
                <w:sz w:val="17"/>
              </w:rPr>
            </w:pPr>
          </w:p>
          <w:p w14:paraId="2388F893">
            <w:pPr>
              <w:wordWrap w:val="0"/>
              <w:autoSpaceDE w:val="0"/>
              <w:autoSpaceDN w:val="0"/>
              <w:spacing w:before="0" w:after="0" w:line="220" w:lineRule="exact"/>
              <w:ind w:firstLine="0"/>
              <w:jc w:val="both"/>
              <w:rPr>
                <w:rFonts w:hint="eastAsia" w:ascii="宋体" w:hAnsi="宋体" w:eastAsia="宋体"/>
                <w:color w:val="000000"/>
                <w:sz w:val="17"/>
              </w:rPr>
            </w:pPr>
          </w:p>
          <w:p w14:paraId="7C9D4D8D">
            <w:pPr>
              <w:wordWrap w:val="0"/>
              <w:autoSpaceDE w:val="0"/>
              <w:autoSpaceDN w:val="0"/>
              <w:spacing w:before="0" w:after="0" w:line="220" w:lineRule="exact"/>
              <w:ind w:firstLine="0"/>
              <w:jc w:val="both"/>
              <w:rPr>
                <w:rFonts w:hint="eastAsia" w:ascii="宋体" w:hAnsi="宋体" w:eastAsia="宋体"/>
                <w:color w:val="000000"/>
                <w:sz w:val="17"/>
              </w:rPr>
            </w:pPr>
          </w:p>
          <w:p w14:paraId="5ED089DC">
            <w:pPr>
              <w:wordWrap w:val="0"/>
              <w:autoSpaceDE w:val="0"/>
              <w:autoSpaceDN w:val="0"/>
              <w:spacing w:before="0" w:after="0" w:line="220" w:lineRule="exact"/>
              <w:ind w:firstLine="0"/>
              <w:jc w:val="both"/>
              <w:rPr>
                <w:rFonts w:hint="eastAsia" w:ascii="宋体" w:hAnsi="宋体" w:eastAsia="宋体"/>
                <w:color w:val="000000"/>
                <w:sz w:val="17"/>
              </w:rPr>
            </w:pPr>
          </w:p>
          <w:p w14:paraId="441DE1D7">
            <w:pPr>
              <w:wordWrap w:val="0"/>
              <w:autoSpaceDE w:val="0"/>
              <w:autoSpaceDN w:val="0"/>
              <w:spacing w:before="92" w:after="0" w:line="220" w:lineRule="exact"/>
              <w:ind w:left="140" w:right="80" w:firstLine="20"/>
              <w:jc w:val="both"/>
              <w:rPr>
                <w:sz w:val="17"/>
              </w:rPr>
            </w:pPr>
            <w:r>
              <w:rPr>
                <w:rFonts w:hint="eastAsia" w:ascii="Calibri" w:hAnsi="Calibri" w:eastAsia="Calibri"/>
                <w:color w:val="000000"/>
                <w:sz w:val="17"/>
              </w:rPr>
              <w:t>2024</w:t>
            </w:r>
            <w:r>
              <w:rPr>
                <w:rFonts w:hint="eastAsia" w:ascii="宋体" w:hAnsi="宋体" w:eastAsia="宋体"/>
                <w:color w:val="000000"/>
                <w:sz w:val="17"/>
              </w:rPr>
              <w:t>年深圳市政府专项债券（十期）</w:t>
            </w:r>
          </w:p>
        </w:tc>
        <w:tc>
          <w:tcPr>
            <w:tcW w:w="1180" w:type="dxa"/>
            <w:tcBorders>
              <w:top w:val="single" w:color="000000" w:sz="4" w:space="0"/>
              <w:left w:val="single" w:color="000000" w:sz="4" w:space="0"/>
              <w:bottom w:val="single" w:color="000000" w:sz="4" w:space="0"/>
              <w:right w:val="single" w:color="000000" w:sz="4" w:space="0"/>
            </w:tcBorders>
            <w:vAlign w:val="top"/>
          </w:tcPr>
          <w:p w14:paraId="6D5306F2">
            <w:pPr>
              <w:wordWrap w:val="0"/>
              <w:autoSpaceDE w:val="0"/>
              <w:autoSpaceDN w:val="0"/>
              <w:spacing w:before="0" w:after="0" w:line="220" w:lineRule="exact"/>
              <w:ind w:firstLine="0"/>
              <w:jc w:val="both"/>
              <w:rPr>
                <w:rFonts w:hint="eastAsia" w:ascii="宋体" w:hAnsi="宋体" w:eastAsia="宋体"/>
                <w:color w:val="000000"/>
                <w:sz w:val="17"/>
              </w:rPr>
            </w:pPr>
          </w:p>
          <w:p w14:paraId="697065B2">
            <w:pPr>
              <w:wordWrap w:val="0"/>
              <w:autoSpaceDE w:val="0"/>
              <w:autoSpaceDN w:val="0"/>
              <w:spacing w:before="0" w:after="0" w:line="220" w:lineRule="exact"/>
              <w:ind w:firstLine="0"/>
              <w:jc w:val="both"/>
              <w:rPr>
                <w:rFonts w:hint="eastAsia" w:ascii="宋体" w:hAnsi="宋体" w:eastAsia="宋体"/>
                <w:color w:val="000000"/>
                <w:sz w:val="17"/>
              </w:rPr>
            </w:pPr>
          </w:p>
          <w:p w14:paraId="027E92C2">
            <w:pPr>
              <w:wordWrap w:val="0"/>
              <w:autoSpaceDE w:val="0"/>
              <w:autoSpaceDN w:val="0"/>
              <w:spacing w:before="0" w:after="0" w:line="220" w:lineRule="exact"/>
              <w:ind w:firstLine="0"/>
              <w:jc w:val="both"/>
              <w:rPr>
                <w:rFonts w:hint="eastAsia" w:ascii="宋体" w:hAnsi="宋体" w:eastAsia="宋体"/>
                <w:color w:val="000000"/>
                <w:sz w:val="17"/>
              </w:rPr>
            </w:pPr>
          </w:p>
          <w:p w14:paraId="55370DC5">
            <w:pPr>
              <w:wordWrap w:val="0"/>
              <w:autoSpaceDE w:val="0"/>
              <w:autoSpaceDN w:val="0"/>
              <w:spacing w:before="0" w:after="0" w:line="220" w:lineRule="exact"/>
              <w:ind w:firstLine="0"/>
              <w:jc w:val="both"/>
              <w:rPr>
                <w:rFonts w:hint="eastAsia" w:ascii="宋体" w:hAnsi="宋体" w:eastAsia="宋体"/>
                <w:color w:val="000000"/>
                <w:sz w:val="17"/>
              </w:rPr>
            </w:pPr>
          </w:p>
          <w:p w14:paraId="2F9F724B">
            <w:pPr>
              <w:wordWrap w:val="0"/>
              <w:autoSpaceDE w:val="0"/>
              <w:autoSpaceDN w:val="0"/>
              <w:spacing w:before="0" w:after="0" w:line="220" w:lineRule="exact"/>
              <w:ind w:firstLine="0"/>
              <w:jc w:val="both"/>
              <w:rPr>
                <w:rFonts w:hint="eastAsia" w:ascii="宋体" w:hAnsi="宋体" w:eastAsia="宋体"/>
                <w:color w:val="000000"/>
                <w:sz w:val="17"/>
              </w:rPr>
            </w:pPr>
          </w:p>
          <w:p w14:paraId="4691F495">
            <w:pPr>
              <w:wordWrap w:val="0"/>
              <w:autoSpaceDE w:val="0"/>
              <w:autoSpaceDN w:val="0"/>
              <w:spacing w:before="0" w:after="0" w:line="220" w:lineRule="exact"/>
              <w:ind w:firstLine="0"/>
              <w:jc w:val="both"/>
              <w:rPr>
                <w:rFonts w:hint="eastAsia" w:ascii="宋体" w:hAnsi="宋体" w:eastAsia="宋体"/>
                <w:color w:val="000000"/>
                <w:sz w:val="17"/>
              </w:rPr>
            </w:pPr>
          </w:p>
          <w:p w14:paraId="2F13A7A8">
            <w:pPr>
              <w:wordWrap w:val="0"/>
              <w:autoSpaceDE w:val="0"/>
              <w:autoSpaceDN w:val="0"/>
              <w:spacing w:before="0" w:after="0" w:line="220" w:lineRule="exact"/>
              <w:ind w:firstLine="0"/>
              <w:jc w:val="both"/>
              <w:rPr>
                <w:rFonts w:hint="eastAsia" w:ascii="宋体" w:hAnsi="宋体" w:eastAsia="宋体"/>
                <w:color w:val="000000"/>
                <w:sz w:val="17"/>
              </w:rPr>
            </w:pPr>
          </w:p>
          <w:p w14:paraId="499BA758">
            <w:pPr>
              <w:wordWrap w:val="0"/>
              <w:autoSpaceDE w:val="0"/>
              <w:autoSpaceDN w:val="0"/>
              <w:spacing w:before="0" w:after="0" w:line="220" w:lineRule="exact"/>
              <w:ind w:firstLine="0"/>
              <w:jc w:val="both"/>
              <w:rPr>
                <w:rFonts w:hint="eastAsia" w:ascii="宋体" w:hAnsi="宋体" w:eastAsia="宋体"/>
                <w:color w:val="000000"/>
                <w:sz w:val="17"/>
              </w:rPr>
            </w:pPr>
          </w:p>
          <w:p w14:paraId="62644A8C">
            <w:pPr>
              <w:wordWrap w:val="0"/>
              <w:autoSpaceDE w:val="0"/>
              <w:autoSpaceDN w:val="0"/>
              <w:spacing w:before="0" w:after="0" w:line="220" w:lineRule="exact"/>
              <w:ind w:firstLine="0"/>
              <w:jc w:val="both"/>
              <w:rPr>
                <w:rFonts w:hint="eastAsia" w:ascii="宋体" w:hAnsi="宋体" w:eastAsia="宋体"/>
                <w:color w:val="000000"/>
                <w:sz w:val="17"/>
              </w:rPr>
            </w:pPr>
          </w:p>
          <w:p w14:paraId="2343D2A5">
            <w:pPr>
              <w:wordWrap w:val="0"/>
              <w:autoSpaceDE w:val="0"/>
              <w:autoSpaceDN w:val="0"/>
              <w:spacing w:before="0" w:after="0" w:line="220" w:lineRule="exact"/>
              <w:ind w:firstLine="0"/>
              <w:jc w:val="both"/>
              <w:rPr>
                <w:rFonts w:hint="eastAsia" w:ascii="宋体" w:hAnsi="宋体" w:eastAsia="宋体"/>
                <w:color w:val="000000"/>
                <w:sz w:val="17"/>
              </w:rPr>
            </w:pPr>
          </w:p>
          <w:p w14:paraId="29B50D17">
            <w:pPr>
              <w:wordWrap w:val="0"/>
              <w:autoSpaceDE w:val="0"/>
              <w:autoSpaceDN w:val="0"/>
              <w:spacing w:before="0" w:after="0" w:line="220" w:lineRule="exact"/>
              <w:ind w:firstLine="0"/>
              <w:jc w:val="both"/>
              <w:rPr>
                <w:rFonts w:hint="eastAsia" w:ascii="宋体" w:hAnsi="宋体" w:eastAsia="宋体"/>
                <w:color w:val="000000"/>
                <w:sz w:val="17"/>
              </w:rPr>
            </w:pPr>
          </w:p>
          <w:p w14:paraId="75FFF7C7">
            <w:pPr>
              <w:wordWrap w:val="0"/>
              <w:autoSpaceDE w:val="0"/>
              <w:autoSpaceDN w:val="0"/>
              <w:spacing w:before="0" w:after="0" w:line="220" w:lineRule="exact"/>
              <w:ind w:firstLine="0"/>
              <w:jc w:val="both"/>
              <w:rPr>
                <w:rFonts w:hint="eastAsia" w:ascii="宋体" w:hAnsi="宋体" w:eastAsia="宋体"/>
                <w:color w:val="000000"/>
                <w:sz w:val="17"/>
              </w:rPr>
            </w:pPr>
          </w:p>
          <w:p w14:paraId="30473CBA">
            <w:pPr>
              <w:wordWrap w:val="0"/>
              <w:autoSpaceDE w:val="0"/>
              <w:autoSpaceDN w:val="0"/>
              <w:spacing w:before="0" w:after="0" w:line="220" w:lineRule="exact"/>
              <w:ind w:firstLine="0"/>
              <w:jc w:val="both"/>
              <w:rPr>
                <w:rFonts w:hint="eastAsia" w:ascii="宋体" w:hAnsi="宋体" w:eastAsia="宋体"/>
                <w:color w:val="000000"/>
                <w:sz w:val="17"/>
              </w:rPr>
            </w:pPr>
          </w:p>
          <w:p w14:paraId="5AF23AC1">
            <w:pPr>
              <w:wordWrap w:val="0"/>
              <w:autoSpaceDE w:val="0"/>
              <w:autoSpaceDN w:val="0"/>
              <w:spacing w:before="0" w:after="0" w:line="220" w:lineRule="exact"/>
              <w:ind w:firstLine="0"/>
              <w:jc w:val="both"/>
              <w:rPr>
                <w:rFonts w:hint="eastAsia" w:ascii="宋体" w:hAnsi="宋体" w:eastAsia="宋体"/>
                <w:color w:val="000000"/>
                <w:sz w:val="17"/>
              </w:rPr>
            </w:pPr>
          </w:p>
          <w:p w14:paraId="706679CE">
            <w:pPr>
              <w:wordWrap w:val="0"/>
              <w:autoSpaceDE w:val="0"/>
              <w:autoSpaceDN w:val="0"/>
              <w:spacing w:before="0" w:after="0" w:line="220" w:lineRule="exact"/>
              <w:ind w:firstLine="0"/>
              <w:jc w:val="both"/>
              <w:rPr>
                <w:rFonts w:hint="eastAsia" w:ascii="宋体" w:hAnsi="宋体" w:eastAsia="宋体"/>
                <w:color w:val="000000"/>
                <w:sz w:val="17"/>
              </w:rPr>
            </w:pPr>
          </w:p>
          <w:p w14:paraId="422501D4">
            <w:pPr>
              <w:wordWrap w:val="0"/>
              <w:autoSpaceDE w:val="0"/>
              <w:autoSpaceDN w:val="0"/>
              <w:spacing w:before="12" w:after="0" w:line="220" w:lineRule="exact"/>
              <w:jc w:val="center"/>
              <w:rPr>
                <w:sz w:val="17"/>
              </w:rPr>
            </w:pPr>
            <w:r>
              <w:rPr>
                <w:rFonts w:hint="eastAsia" w:ascii="Calibri" w:hAnsi="Calibri" w:eastAsia="Calibri"/>
                <w:color w:val="000000"/>
                <w:sz w:val="17"/>
              </w:rPr>
              <w:t>24</w:t>
            </w:r>
            <w:r>
              <w:rPr>
                <w:rFonts w:hint="eastAsia" w:ascii="宋体" w:hAnsi="宋体" w:eastAsia="宋体"/>
                <w:color w:val="000000"/>
                <w:sz w:val="17"/>
              </w:rPr>
              <w:t>深圳第</w:t>
            </w:r>
            <w:r>
              <w:rPr>
                <w:rFonts w:hint="eastAsia" w:ascii="Calibri" w:hAnsi="Calibri" w:eastAsia="Calibri"/>
                <w:color w:val="000000"/>
                <w:sz w:val="17"/>
              </w:rPr>
              <w:t>14</w:t>
            </w:r>
          </w:p>
        </w:tc>
        <w:tc>
          <w:tcPr>
            <w:tcW w:w="1180" w:type="dxa"/>
            <w:tcBorders>
              <w:top w:val="single" w:color="000000" w:sz="4" w:space="0"/>
              <w:left w:val="single" w:color="000000" w:sz="4" w:space="0"/>
              <w:bottom w:val="single" w:color="000000" w:sz="4" w:space="0"/>
              <w:right w:val="single" w:color="000000" w:sz="4" w:space="0"/>
            </w:tcBorders>
            <w:vAlign w:val="top"/>
          </w:tcPr>
          <w:p w14:paraId="2D88D430">
            <w:pPr>
              <w:wordWrap w:val="0"/>
              <w:autoSpaceDE w:val="0"/>
              <w:autoSpaceDN w:val="0"/>
              <w:spacing w:before="0" w:after="0" w:line="220" w:lineRule="exact"/>
              <w:ind w:firstLine="0"/>
              <w:jc w:val="both"/>
              <w:rPr>
                <w:rFonts w:hint="eastAsia" w:ascii="宋体" w:hAnsi="宋体" w:eastAsia="宋体"/>
                <w:color w:val="000000"/>
                <w:sz w:val="17"/>
              </w:rPr>
            </w:pPr>
          </w:p>
          <w:p w14:paraId="3352FD4C">
            <w:pPr>
              <w:wordWrap w:val="0"/>
              <w:autoSpaceDE w:val="0"/>
              <w:autoSpaceDN w:val="0"/>
              <w:spacing w:before="0" w:after="0" w:line="220" w:lineRule="exact"/>
              <w:ind w:firstLine="0"/>
              <w:jc w:val="both"/>
              <w:rPr>
                <w:rFonts w:hint="eastAsia" w:ascii="宋体" w:hAnsi="宋体" w:eastAsia="宋体"/>
                <w:color w:val="000000"/>
                <w:sz w:val="17"/>
              </w:rPr>
            </w:pPr>
          </w:p>
          <w:p w14:paraId="40ED9921">
            <w:pPr>
              <w:wordWrap w:val="0"/>
              <w:autoSpaceDE w:val="0"/>
              <w:autoSpaceDN w:val="0"/>
              <w:spacing w:before="0" w:after="0" w:line="220" w:lineRule="exact"/>
              <w:ind w:firstLine="0"/>
              <w:jc w:val="both"/>
              <w:rPr>
                <w:rFonts w:hint="eastAsia" w:ascii="宋体" w:hAnsi="宋体" w:eastAsia="宋体"/>
                <w:color w:val="000000"/>
                <w:sz w:val="17"/>
              </w:rPr>
            </w:pPr>
          </w:p>
          <w:p w14:paraId="04290E99">
            <w:pPr>
              <w:wordWrap w:val="0"/>
              <w:autoSpaceDE w:val="0"/>
              <w:autoSpaceDN w:val="0"/>
              <w:spacing w:before="0" w:after="0" w:line="220" w:lineRule="exact"/>
              <w:ind w:firstLine="0"/>
              <w:jc w:val="both"/>
              <w:rPr>
                <w:rFonts w:hint="eastAsia" w:ascii="宋体" w:hAnsi="宋体" w:eastAsia="宋体"/>
                <w:color w:val="000000"/>
                <w:sz w:val="17"/>
              </w:rPr>
            </w:pPr>
          </w:p>
          <w:p w14:paraId="720E34CC">
            <w:pPr>
              <w:wordWrap w:val="0"/>
              <w:autoSpaceDE w:val="0"/>
              <w:autoSpaceDN w:val="0"/>
              <w:spacing w:before="0" w:after="0" w:line="220" w:lineRule="exact"/>
              <w:ind w:firstLine="0"/>
              <w:jc w:val="both"/>
              <w:rPr>
                <w:rFonts w:hint="eastAsia" w:ascii="宋体" w:hAnsi="宋体" w:eastAsia="宋体"/>
                <w:color w:val="000000"/>
                <w:sz w:val="17"/>
              </w:rPr>
            </w:pPr>
          </w:p>
          <w:p w14:paraId="0F2F33E0">
            <w:pPr>
              <w:wordWrap w:val="0"/>
              <w:autoSpaceDE w:val="0"/>
              <w:autoSpaceDN w:val="0"/>
              <w:spacing w:before="0" w:after="0" w:line="220" w:lineRule="exact"/>
              <w:ind w:firstLine="0"/>
              <w:jc w:val="both"/>
              <w:rPr>
                <w:rFonts w:hint="eastAsia" w:ascii="宋体" w:hAnsi="宋体" w:eastAsia="宋体"/>
                <w:color w:val="000000"/>
                <w:sz w:val="17"/>
              </w:rPr>
            </w:pPr>
          </w:p>
          <w:p w14:paraId="1FDD80C2">
            <w:pPr>
              <w:wordWrap w:val="0"/>
              <w:autoSpaceDE w:val="0"/>
              <w:autoSpaceDN w:val="0"/>
              <w:spacing w:before="0" w:after="0" w:line="220" w:lineRule="exact"/>
              <w:ind w:firstLine="0"/>
              <w:jc w:val="both"/>
              <w:rPr>
                <w:rFonts w:hint="eastAsia" w:ascii="宋体" w:hAnsi="宋体" w:eastAsia="宋体"/>
                <w:color w:val="000000"/>
                <w:sz w:val="17"/>
              </w:rPr>
            </w:pPr>
          </w:p>
          <w:p w14:paraId="485F9C16">
            <w:pPr>
              <w:wordWrap w:val="0"/>
              <w:autoSpaceDE w:val="0"/>
              <w:autoSpaceDN w:val="0"/>
              <w:spacing w:before="0" w:after="0" w:line="220" w:lineRule="exact"/>
              <w:ind w:firstLine="0"/>
              <w:jc w:val="both"/>
              <w:rPr>
                <w:rFonts w:hint="eastAsia" w:ascii="宋体" w:hAnsi="宋体" w:eastAsia="宋体"/>
                <w:color w:val="000000"/>
                <w:sz w:val="17"/>
              </w:rPr>
            </w:pPr>
          </w:p>
          <w:p w14:paraId="3B002C09">
            <w:pPr>
              <w:wordWrap w:val="0"/>
              <w:autoSpaceDE w:val="0"/>
              <w:autoSpaceDN w:val="0"/>
              <w:spacing w:before="0" w:after="0" w:line="220" w:lineRule="exact"/>
              <w:ind w:firstLine="0"/>
              <w:jc w:val="both"/>
              <w:rPr>
                <w:rFonts w:hint="eastAsia" w:ascii="宋体" w:hAnsi="宋体" w:eastAsia="宋体"/>
                <w:color w:val="000000"/>
                <w:sz w:val="17"/>
              </w:rPr>
            </w:pPr>
          </w:p>
          <w:p w14:paraId="7FB2B64C">
            <w:pPr>
              <w:wordWrap w:val="0"/>
              <w:autoSpaceDE w:val="0"/>
              <w:autoSpaceDN w:val="0"/>
              <w:spacing w:before="0" w:after="0" w:line="220" w:lineRule="exact"/>
              <w:ind w:firstLine="0"/>
              <w:jc w:val="both"/>
              <w:rPr>
                <w:rFonts w:hint="eastAsia" w:ascii="宋体" w:hAnsi="宋体" w:eastAsia="宋体"/>
                <w:color w:val="000000"/>
                <w:sz w:val="17"/>
              </w:rPr>
            </w:pPr>
          </w:p>
          <w:p w14:paraId="3C18BB8A">
            <w:pPr>
              <w:wordWrap w:val="0"/>
              <w:autoSpaceDE w:val="0"/>
              <w:autoSpaceDN w:val="0"/>
              <w:spacing w:before="0" w:after="0" w:line="220" w:lineRule="exact"/>
              <w:ind w:firstLine="0"/>
              <w:jc w:val="both"/>
              <w:rPr>
                <w:rFonts w:hint="eastAsia" w:ascii="宋体" w:hAnsi="宋体" w:eastAsia="宋体"/>
                <w:color w:val="000000"/>
                <w:sz w:val="17"/>
              </w:rPr>
            </w:pPr>
          </w:p>
          <w:p w14:paraId="519D8077">
            <w:pPr>
              <w:wordWrap w:val="0"/>
              <w:autoSpaceDE w:val="0"/>
              <w:autoSpaceDN w:val="0"/>
              <w:spacing w:before="0" w:after="0" w:line="220" w:lineRule="exact"/>
              <w:ind w:firstLine="0"/>
              <w:jc w:val="both"/>
              <w:rPr>
                <w:rFonts w:hint="eastAsia" w:ascii="宋体" w:hAnsi="宋体" w:eastAsia="宋体"/>
                <w:color w:val="000000"/>
                <w:sz w:val="17"/>
              </w:rPr>
            </w:pPr>
          </w:p>
          <w:p w14:paraId="6E895D4B">
            <w:pPr>
              <w:wordWrap w:val="0"/>
              <w:autoSpaceDE w:val="0"/>
              <w:autoSpaceDN w:val="0"/>
              <w:spacing w:before="0" w:after="0" w:line="220" w:lineRule="exact"/>
              <w:ind w:firstLine="0"/>
              <w:jc w:val="both"/>
              <w:rPr>
                <w:rFonts w:hint="eastAsia" w:ascii="宋体" w:hAnsi="宋体" w:eastAsia="宋体"/>
                <w:color w:val="000000"/>
                <w:sz w:val="17"/>
              </w:rPr>
            </w:pPr>
          </w:p>
          <w:p w14:paraId="650C20F4">
            <w:pPr>
              <w:wordWrap w:val="0"/>
              <w:autoSpaceDE w:val="0"/>
              <w:autoSpaceDN w:val="0"/>
              <w:spacing w:before="0" w:after="0" w:line="220" w:lineRule="exact"/>
              <w:ind w:firstLine="0"/>
              <w:jc w:val="both"/>
              <w:rPr>
                <w:rFonts w:hint="eastAsia" w:ascii="宋体" w:hAnsi="宋体" w:eastAsia="宋体"/>
                <w:color w:val="000000"/>
                <w:sz w:val="17"/>
              </w:rPr>
            </w:pPr>
          </w:p>
          <w:p w14:paraId="278684E2">
            <w:pPr>
              <w:wordWrap w:val="0"/>
              <w:autoSpaceDE w:val="0"/>
              <w:autoSpaceDN w:val="0"/>
              <w:spacing w:before="0" w:after="0" w:line="220" w:lineRule="exact"/>
              <w:ind w:firstLine="0"/>
              <w:jc w:val="both"/>
              <w:rPr>
                <w:rFonts w:hint="eastAsia" w:ascii="宋体" w:hAnsi="宋体" w:eastAsia="宋体"/>
                <w:color w:val="000000"/>
                <w:sz w:val="17"/>
              </w:rPr>
            </w:pPr>
          </w:p>
          <w:p w14:paraId="792D57F9">
            <w:pPr>
              <w:wordWrap w:val="0"/>
              <w:autoSpaceDE w:val="0"/>
              <w:autoSpaceDN w:val="0"/>
              <w:spacing w:before="12" w:after="0" w:line="220" w:lineRule="exact"/>
              <w:jc w:val="center"/>
              <w:rPr>
                <w:sz w:val="17"/>
              </w:rPr>
            </w:pPr>
            <w:r>
              <w:rPr>
                <w:rFonts w:hint="eastAsia" w:ascii="Calibri" w:hAnsi="Calibri" w:eastAsia="Calibri"/>
                <w:color w:val="000000"/>
                <w:sz w:val="17"/>
              </w:rPr>
              <w:t>2405330</w:t>
            </w:r>
          </w:p>
        </w:tc>
        <w:tc>
          <w:tcPr>
            <w:tcW w:w="760" w:type="dxa"/>
            <w:tcBorders>
              <w:top w:val="single" w:color="000000" w:sz="4" w:space="0"/>
              <w:left w:val="single" w:color="000000" w:sz="4" w:space="0"/>
              <w:bottom w:val="single" w:color="000000" w:sz="4" w:space="0"/>
              <w:right w:val="single" w:color="000000" w:sz="4" w:space="0"/>
            </w:tcBorders>
            <w:vAlign w:val="top"/>
          </w:tcPr>
          <w:p w14:paraId="6EDFC6AD">
            <w:pPr>
              <w:wordWrap w:val="0"/>
              <w:autoSpaceDE w:val="0"/>
              <w:autoSpaceDN w:val="0"/>
              <w:spacing w:before="0" w:after="0" w:line="220" w:lineRule="exact"/>
              <w:ind w:firstLine="0"/>
              <w:jc w:val="both"/>
              <w:rPr>
                <w:rFonts w:hint="eastAsia" w:ascii="宋体" w:hAnsi="宋体" w:eastAsia="宋体"/>
                <w:color w:val="000000"/>
                <w:sz w:val="17"/>
              </w:rPr>
            </w:pPr>
          </w:p>
          <w:p w14:paraId="3F04C2F5">
            <w:pPr>
              <w:wordWrap w:val="0"/>
              <w:autoSpaceDE w:val="0"/>
              <w:autoSpaceDN w:val="0"/>
              <w:spacing w:before="0" w:after="0" w:line="220" w:lineRule="exact"/>
              <w:ind w:firstLine="0"/>
              <w:jc w:val="both"/>
              <w:rPr>
                <w:rFonts w:hint="eastAsia" w:ascii="宋体" w:hAnsi="宋体" w:eastAsia="宋体"/>
                <w:color w:val="000000"/>
                <w:sz w:val="17"/>
              </w:rPr>
            </w:pPr>
          </w:p>
          <w:p w14:paraId="3240D3A4">
            <w:pPr>
              <w:wordWrap w:val="0"/>
              <w:autoSpaceDE w:val="0"/>
              <w:autoSpaceDN w:val="0"/>
              <w:spacing w:before="0" w:after="0" w:line="220" w:lineRule="exact"/>
              <w:ind w:firstLine="0"/>
              <w:jc w:val="both"/>
              <w:rPr>
                <w:rFonts w:hint="eastAsia" w:ascii="宋体" w:hAnsi="宋体" w:eastAsia="宋体"/>
                <w:color w:val="000000"/>
                <w:sz w:val="17"/>
              </w:rPr>
            </w:pPr>
          </w:p>
          <w:p w14:paraId="32113206">
            <w:pPr>
              <w:wordWrap w:val="0"/>
              <w:autoSpaceDE w:val="0"/>
              <w:autoSpaceDN w:val="0"/>
              <w:spacing w:before="0" w:after="0" w:line="220" w:lineRule="exact"/>
              <w:ind w:firstLine="0"/>
              <w:jc w:val="both"/>
              <w:rPr>
                <w:rFonts w:hint="eastAsia" w:ascii="宋体" w:hAnsi="宋体" w:eastAsia="宋体"/>
                <w:color w:val="000000"/>
                <w:sz w:val="17"/>
              </w:rPr>
            </w:pPr>
          </w:p>
          <w:p w14:paraId="3B7A0B89">
            <w:pPr>
              <w:wordWrap w:val="0"/>
              <w:autoSpaceDE w:val="0"/>
              <w:autoSpaceDN w:val="0"/>
              <w:spacing w:before="0" w:after="0" w:line="220" w:lineRule="exact"/>
              <w:ind w:firstLine="0"/>
              <w:jc w:val="both"/>
              <w:rPr>
                <w:rFonts w:hint="eastAsia" w:ascii="宋体" w:hAnsi="宋体" w:eastAsia="宋体"/>
                <w:color w:val="000000"/>
                <w:sz w:val="17"/>
              </w:rPr>
            </w:pPr>
          </w:p>
          <w:p w14:paraId="7AA91656">
            <w:pPr>
              <w:wordWrap w:val="0"/>
              <w:autoSpaceDE w:val="0"/>
              <w:autoSpaceDN w:val="0"/>
              <w:spacing w:before="0" w:after="0" w:line="220" w:lineRule="exact"/>
              <w:ind w:firstLine="0"/>
              <w:jc w:val="both"/>
              <w:rPr>
                <w:rFonts w:hint="eastAsia" w:ascii="宋体" w:hAnsi="宋体" w:eastAsia="宋体"/>
                <w:color w:val="000000"/>
                <w:sz w:val="17"/>
              </w:rPr>
            </w:pPr>
          </w:p>
          <w:p w14:paraId="46A142BD">
            <w:pPr>
              <w:wordWrap w:val="0"/>
              <w:autoSpaceDE w:val="0"/>
              <w:autoSpaceDN w:val="0"/>
              <w:spacing w:before="0" w:after="0" w:line="220" w:lineRule="exact"/>
              <w:ind w:firstLine="0"/>
              <w:jc w:val="both"/>
              <w:rPr>
                <w:rFonts w:hint="eastAsia" w:ascii="宋体" w:hAnsi="宋体" w:eastAsia="宋体"/>
                <w:color w:val="000000"/>
                <w:sz w:val="17"/>
              </w:rPr>
            </w:pPr>
          </w:p>
          <w:p w14:paraId="1EC1CFAC">
            <w:pPr>
              <w:wordWrap w:val="0"/>
              <w:autoSpaceDE w:val="0"/>
              <w:autoSpaceDN w:val="0"/>
              <w:spacing w:before="0" w:after="0" w:line="220" w:lineRule="exact"/>
              <w:ind w:firstLine="0"/>
              <w:jc w:val="both"/>
              <w:rPr>
                <w:rFonts w:hint="eastAsia" w:ascii="宋体" w:hAnsi="宋体" w:eastAsia="宋体"/>
                <w:color w:val="000000"/>
                <w:sz w:val="17"/>
              </w:rPr>
            </w:pPr>
          </w:p>
          <w:p w14:paraId="0E23E27C">
            <w:pPr>
              <w:wordWrap w:val="0"/>
              <w:autoSpaceDE w:val="0"/>
              <w:autoSpaceDN w:val="0"/>
              <w:spacing w:before="0" w:after="0" w:line="220" w:lineRule="exact"/>
              <w:ind w:firstLine="0"/>
              <w:jc w:val="both"/>
              <w:rPr>
                <w:rFonts w:hint="eastAsia" w:ascii="宋体" w:hAnsi="宋体" w:eastAsia="宋体"/>
                <w:color w:val="000000"/>
                <w:sz w:val="17"/>
              </w:rPr>
            </w:pPr>
          </w:p>
          <w:p w14:paraId="61A6CE9C">
            <w:pPr>
              <w:wordWrap w:val="0"/>
              <w:autoSpaceDE w:val="0"/>
              <w:autoSpaceDN w:val="0"/>
              <w:spacing w:before="0" w:after="0" w:line="220" w:lineRule="exact"/>
              <w:ind w:firstLine="0"/>
              <w:jc w:val="both"/>
              <w:rPr>
                <w:rFonts w:hint="eastAsia" w:ascii="宋体" w:hAnsi="宋体" w:eastAsia="宋体"/>
                <w:color w:val="000000"/>
                <w:sz w:val="17"/>
              </w:rPr>
            </w:pPr>
          </w:p>
          <w:p w14:paraId="1DE667E4">
            <w:pPr>
              <w:wordWrap w:val="0"/>
              <w:autoSpaceDE w:val="0"/>
              <w:autoSpaceDN w:val="0"/>
              <w:spacing w:before="0" w:after="0" w:line="220" w:lineRule="exact"/>
              <w:ind w:firstLine="0"/>
              <w:jc w:val="both"/>
              <w:rPr>
                <w:rFonts w:hint="eastAsia" w:ascii="宋体" w:hAnsi="宋体" w:eastAsia="宋体"/>
                <w:color w:val="000000"/>
                <w:sz w:val="17"/>
              </w:rPr>
            </w:pPr>
          </w:p>
          <w:p w14:paraId="55187275">
            <w:pPr>
              <w:wordWrap w:val="0"/>
              <w:autoSpaceDE w:val="0"/>
              <w:autoSpaceDN w:val="0"/>
              <w:spacing w:before="0" w:after="0" w:line="220" w:lineRule="exact"/>
              <w:ind w:firstLine="0"/>
              <w:jc w:val="both"/>
              <w:rPr>
                <w:rFonts w:hint="eastAsia" w:ascii="宋体" w:hAnsi="宋体" w:eastAsia="宋体"/>
                <w:color w:val="000000"/>
                <w:sz w:val="17"/>
              </w:rPr>
            </w:pPr>
          </w:p>
          <w:p w14:paraId="1275B01F">
            <w:pPr>
              <w:wordWrap w:val="0"/>
              <w:autoSpaceDE w:val="0"/>
              <w:autoSpaceDN w:val="0"/>
              <w:spacing w:before="0" w:after="0" w:line="220" w:lineRule="exact"/>
              <w:ind w:firstLine="0"/>
              <w:jc w:val="both"/>
              <w:rPr>
                <w:rFonts w:hint="eastAsia" w:ascii="宋体" w:hAnsi="宋体" w:eastAsia="宋体"/>
                <w:color w:val="000000"/>
                <w:sz w:val="17"/>
              </w:rPr>
            </w:pPr>
          </w:p>
          <w:p w14:paraId="2812667D">
            <w:pPr>
              <w:wordWrap w:val="0"/>
              <w:autoSpaceDE w:val="0"/>
              <w:autoSpaceDN w:val="0"/>
              <w:spacing w:before="0" w:after="0" w:line="220" w:lineRule="exact"/>
              <w:ind w:firstLine="0"/>
              <w:jc w:val="both"/>
              <w:rPr>
                <w:rFonts w:hint="eastAsia" w:ascii="宋体" w:hAnsi="宋体" w:eastAsia="宋体"/>
                <w:color w:val="000000"/>
                <w:sz w:val="17"/>
              </w:rPr>
            </w:pPr>
          </w:p>
          <w:p w14:paraId="060D29FA">
            <w:pPr>
              <w:wordWrap w:val="0"/>
              <w:autoSpaceDE w:val="0"/>
              <w:autoSpaceDN w:val="0"/>
              <w:spacing w:before="0" w:after="0" w:line="220" w:lineRule="exact"/>
              <w:ind w:firstLine="0"/>
              <w:jc w:val="both"/>
              <w:rPr>
                <w:rFonts w:hint="eastAsia" w:ascii="宋体" w:hAnsi="宋体" w:eastAsia="宋体"/>
                <w:color w:val="000000"/>
                <w:sz w:val="17"/>
              </w:rPr>
            </w:pPr>
          </w:p>
          <w:p w14:paraId="238C3A02">
            <w:pPr>
              <w:wordWrap w:val="0"/>
              <w:autoSpaceDE w:val="0"/>
              <w:autoSpaceDN w:val="0"/>
              <w:spacing w:before="132" w:after="0" w:line="220" w:lineRule="exact"/>
              <w:jc w:val="center"/>
              <w:rPr>
                <w:sz w:val="17"/>
              </w:rPr>
            </w:pPr>
            <w:r>
              <w:rPr>
                <w:rFonts w:hint="eastAsia" w:ascii="Calibri" w:hAnsi="Calibri" w:eastAsia="Calibri"/>
                <w:color w:val="000000"/>
                <w:sz w:val="17"/>
              </w:rPr>
              <w:t>20</w:t>
            </w:r>
          </w:p>
        </w:tc>
        <w:tc>
          <w:tcPr>
            <w:tcW w:w="880" w:type="dxa"/>
            <w:tcBorders>
              <w:top w:val="single" w:color="000000" w:sz="4" w:space="0"/>
              <w:left w:val="single" w:color="000000" w:sz="4" w:space="0"/>
              <w:bottom w:val="single" w:color="000000" w:sz="4" w:space="0"/>
              <w:right w:val="single" w:color="000000" w:sz="4" w:space="0"/>
            </w:tcBorders>
            <w:vAlign w:val="top"/>
          </w:tcPr>
          <w:p w14:paraId="440CF946">
            <w:pPr>
              <w:wordWrap w:val="0"/>
              <w:autoSpaceDE w:val="0"/>
              <w:autoSpaceDN w:val="0"/>
              <w:spacing w:before="0" w:after="0" w:line="220" w:lineRule="exact"/>
              <w:ind w:firstLine="0"/>
              <w:jc w:val="both"/>
              <w:rPr>
                <w:rFonts w:hint="eastAsia" w:ascii="宋体" w:hAnsi="宋体" w:eastAsia="宋体"/>
                <w:color w:val="000000"/>
                <w:sz w:val="17"/>
              </w:rPr>
            </w:pPr>
          </w:p>
          <w:p w14:paraId="555F0508">
            <w:pPr>
              <w:wordWrap w:val="0"/>
              <w:autoSpaceDE w:val="0"/>
              <w:autoSpaceDN w:val="0"/>
              <w:spacing w:before="0" w:after="0" w:line="220" w:lineRule="exact"/>
              <w:ind w:firstLine="0"/>
              <w:jc w:val="both"/>
              <w:rPr>
                <w:rFonts w:hint="eastAsia" w:ascii="宋体" w:hAnsi="宋体" w:eastAsia="宋体"/>
                <w:color w:val="000000"/>
                <w:sz w:val="17"/>
              </w:rPr>
            </w:pPr>
          </w:p>
          <w:p w14:paraId="771F1E95">
            <w:pPr>
              <w:wordWrap w:val="0"/>
              <w:autoSpaceDE w:val="0"/>
              <w:autoSpaceDN w:val="0"/>
              <w:spacing w:before="0" w:after="0" w:line="220" w:lineRule="exact"/>
              <w:ind w:firstLine="0"/>
              <w:jc w:val="both"/>
              <w:rPr>
                <w:rFonts w:hint="eastAsia" w:ascii="宋体" w:hAnsi="宋体" w:eastAsia="宋体"/>
                <w:color w:val="000000"/>
                <w:sz w:val="17"/>
              </w:rPr>
            </w:pPr>
          </w:p>
          <w:p w14:paraId="31901289">
            <w:pPr>
              <w:wordWrap w:val="0"/>
              <w:autoSpaceDE w:val="0"/>
              <w:autoSpaceDN w:val="0"/>
              <w:spacing w:before="0" w:after="0" w:line="220" w:lineRule="exact"/>
              <w:ind w:firstLine="0"/>
              <w:jc w:val="both"/>
              <w:rPr>
                <w:rFonts w:hint="eastAsia" w:ascii="宋体" w:hAnsi="宋体" w:eastAsia="宋体"/>
                <w:color w:val="000000"/>
                <w:sz w:val="17"/>
              </w:rPr>
            </w:pPr>
          </w:p>
          <w:p w14:paraId="0EDBEE03">
            <w:pPr>
              <w:wordWrap w:val="0"/>
              <w:autoSpaceDE w:val="0"/>
              <w:autoSpaceDN w:val="0"/>
              <w:spacing w:before="0" w:after="0" w:line="220" w:lineRule="exact"/>
              <w:ind w:firstLine="0"/>
              <w:jc w:val="both"/>
              <w:rPr>
                <w:rFonts w:hint="eastAsia" w:ascii="宋体" w:hAnsi="宋体" w:eastAsia="宋体"/>
                <w:color w:val="000000"/>
                <w:sz w:val="17"/>
              </w:rPr>
            </w:pPr>
          </w:p>
          <w:p w14:paraId="55FEB130">
            <w:pPr>
              <w:wordWrap w:val="0"/>
              <w:autoSpaceDE w:val="0"/>
              <w:autoSpaceDN w:val="0"/>
              <w:spacing w:before="0" w:after="0" w:line="220" w:lineRule="exact"/>
              <w:ind w:firstLine="0"/>
              <w:jc w:val="both"/>
              <w:rPr>
                <w:rFonts w:hint="eastAsia" w:ascii="宋体" w:hAnsi="宋体" w:eastAsia="宋体"/>
                <w:color w:val="000000"/>
                <w:sz w:val="17"/>
              </w:rPr>
            </w:pPr>
          </w:p>
          <w:p w14:paraId="559BBE1C">
            <w:pPr>
              <w:wordWrap w:val="0"/>
              <w:autoSpaceDE w:val="0"/>
              <w:autoSpaceDN w:val="0"/>
              <w:spacing w:before="0" w:after="0" w:line="220" w:lineRule="exact"/>
              <w:ind w:firstLine="0"/>
              <w:jc w:val="both"/>
              <w:rPr>
                <w:rFonts w:hint="eastAsia" w:ascii="宋体" w:hAnsi="宋体" w:eastAsia="宋体"/>
                <w:color w:val="000000"/>
                <w:sz w:val="17"/>
              </w:rPr>
            </w:pPr>
          </w:p>
          <w:p w14:paraId="01C1839E">
            <w:pPr>
              <w:wordWrap w:val="0"/>
              <w:autoSpaceDE w:val="0"/>
              <w:autoSpaceDN w:val="0"/>
              <w:spacing w:before="0" w:after="0" w:line="220" w:lineRule="exact"/>
              <w:ind w:firstLine="0"/>
              <w:jc w:val="both"/>
              <w:rPr>
                <w:rFonts w:hint="eastAsia" w:ascii="宋体" w:hAnsi="宋体" w:eastAsia="宋体"/>
                <w:color w:val="000000"/>
                <w:sz w:val="17"/>
              </w:rPr>
            </w:pPr>
          </w:p>
          <w:p w14:paraId="1929DAA5">
            <w:pPr>
              <w:wordWrap w:val="0"/>
              <w:autoSpaceDE w:val="0"/>
              <w:autoSpaceDN w:val="0"/>
              <w:spacing w:before="0" w:after="0" w:line="220" w:lineRule="exact"/>
              <w:ind w:firstLine="0"/>
              <w:jc w:val="both"/>
              <w:rPr>
                <w:rFonts w:hint="eastAsia" w:ascii="宋体" w:hAnsi="宋体" w:eastAsia="宋体"/>
                <w:color w:val="000000"/>
                <w:sz w:val="17"/>
              </w:rPr>
            </w:pPr>
          </w:p>
          <w:p w14:paraId="5C720C59">
            <w:pPr>
              <w:wordWrap w:val="0"/>
              <w:autoSpaceDE w:val="0"/>
              <w:autoSpaceDN w:val="0"/>
              <w:spacing w:before="0" w:after="0" w:line="220" w:lineRule="exact"/>
              <w:ind w:firstLine="0"/>
              <w:jc w:val="both"/>
              <w:rPr>
                <w:rFonts w:hint="eastAsia" w:ascii="宋体" w:hAnsi="宋体" w:eastAsia="宋体"/>
                <w:color w:val="000000"/>
                <w:sz w:val="17"/>
              </w:rPr>
            </w:pPr>
          </w:p>
          <w:p w14:paraId="10B35C87">
            <w:pPr>
              <w:wordWrap w:val="0"/>
              <w:autoSpaceDE w:val="0"/>
              <w:autoSpaceDN w:val="0"/>
              <w:spacing w:before="0" w:after="0" w:line="220" w:lineRule="exact"/>
              <w:ind w:firstLine="0"/>
              <w:jc w:val="both"/>
              <w:rPr>
                <w:rFonts w:hint="eastAsia" w:ascii="宋体" w:hAnsi="宋体" w:eastAsia="宋体"/>
                <w:color w:val="000000"/>
                <w:sz w:val="17"/>
              </w:rPr>
            </w:pPr>
          </w:p>
          <w:p w14:paraId="6C6A3F60">
            <w:pPr>
              <w:wordWrap w:val="0"/>
              <w:autoSpaceDE w:val="0"/>
              <w:autoSpaceDN w:val="0"/>
              <w:spacing w:before="0" w:after="0" w:line="220" w:lineRule="exact"/>
              <w:ind w:firstLine="0"/>
              <w:jc w:val="both"/>
              <w:rPr>
                <w:rFonts w:hint="eastAsia" w:ascii="宋体" w:hAnsi="宋体" w:eastAsia="宋体"/>
                <w:color w:val="000000"/>
                <w:sz w:val="17"/>
              </w:rPr>
            </w:pPr>
          </w:p>
          <w:p w14:paraId="40A3AC42">
            <w:pPr>
              <w:wordWrap w:val="0"/>
              <w:autoSpaceDE w:val="0"/>
              <w:autoSpaceDN w:val="0"/>
              <w:spacing w:before="0" w:after="0" w:line="220" w:lineRule="exact"/>
              <w:ind w:firstLine="0"/>
              <w:jc w:val="both"/>
              <w:rPr>
                <w:rFonts w:hint="eastAsia" w:ascii="宋体" w:hAnsi="宋体" w:eastAsia="宋体"/>
                <w:color w:val="000000"/>
                <w:sz w:val="17"/>
              </w:rPr>
            </w:pPr>
          </w:p>
          <w:p w14:paraId="78C7E79A">
            <w:pPr>
              <w:wordWrap w:val="0"/>
              <w:autoSpaceDE w:val="0"/>
              <w:autoSpaceDN w:val="0"/>
              <w:spacing w:before="0" w:after="0" w:line="220" w:lineRule="exact"/>
              <w:ind w:firstLine="0"/>
              <w:jc w:val="both"/>
              <w:rPr>
                <w:rFonts w:hint="eastAsia" w:ascii="宋体" w:hAnsi="宋体" w:eastAsia="宋体"/>
                <w:color w:val="000000"/>
                <w:sz w:val="17"/>
              </w:rPr>
            </w:pPr>
          </w:p>
          <w:p w14:paraId="02605BA9">
            <w:pPr>
              <w:wordWrap w:val="0"/>
              <w:autoSpaceDE w:val="0"/>
              <w:autoSpaceDN w:val="0"/>
              <w:spacing w:before="0" w:after="0" w:line="220" w:lineRule="exact"/>
              <w:ind w:firstLine="0"/>
              <w:jc w:val="both"/>
              <w:rPr>
                <w:rFonts w:hint="eastAsia" w:ascii="宋体" w:hAnsi="宋体" w:eastAsia="宋体"/>
                <w:color w:val="000000"/>
                <w:sz w:val="17"/>
              </w:rPr>
            </w:pPr>
          </w:p>
          <w:p w14:paraId="31E8C538">
            <w:pPr>
              <w:wordWrap w:val="0"/>
              <w:autoSpaceDE w:val="0"/>
              <w:autoSpaceDN w:val="0"/>
              <w:spacing w:before="132" w:after="0" w:line="220" w:lineRule="exact"/>
              <w:ind w:firstLine="260"/>
              <w:jc w:val="both"/>
              <w:rPr>
                <w:sz w:val="17"/>
              </w:rPr>
            </w:pPr>
            <w:r>
              <w:rPr>
                <w:rFonts w:hint="eastAsia" w:ascii="Calibri" w:hAnsi="Calibri" w:eastAsia="Calibri"/>
                <w:color w:val="000000"/>
                <w:sz w:val="17"/>
              </w:rPr>
              <w:t>15.62</w:t>
            </w:r>
          </w:p>
        </w:tc>
        <w:tc>
          <w:tcPr>
            <w:tcW w:w="840" w:type="dxa"/>
            <w:tcBorders>
              <w:top w:val="single" w:color="000000" w:sz="4" w:space="0"/>
              <w:left w:val="single" w:color="000000" w:sz="4" w:space="0"/>
              <w:bottom w:val="single" w:color="000000" w:sz="4" w:space="0"/>
              <w:right w:val="single" w:color="000000" w:sz="4" w:space="0"/>
            </w:tcBorders>
            <w:vAlign w:val="top"/>
          </w:tcPr>
          <w:p w14:paraId="3EEA16BC">
            <w:pPr>
              <w:wordWrap w:val="0"/>
              <w:autoSpaceDE w:val="0"/>
              <w:autoSpaceDN w:val="0"/>
              <w:spacing w:before="0" w:after="0" w:line="220" w:lineRule="exact"/>
              <w:ind w:firstLine="0"/>
              <w:jc w:val="both"/>
              <w:rPr>
                <w:rFonts w:hint="eastAsia" w:ascii="宋体" w:hAnsi="宋体" w:eastAsia="宋体"/>
                <w:color w:val="000000"/>
                <w:sz w:val="17"/>
              </w:rPr>
            </w:pPr>
          </w:p>
          <w:p w14:paraId="4BAB9E3D">
            <w:pPr>
              <w:wordWrap w:val="0"/>
              <w:autoSpaceDE w:val="0"/>
              <w:autoSpaceDN w:val="0"/>
              <w:spacing w:before="0" w:after="0" w:line="220" w:lineRule="exact"/>
              <w:ind w:firstLine="0"/>
              <w:jc w:val="both"/>
              <w:rPr>
                <w:rFonts w:hint="eastAsia" w:ascii="宋体" w:hAnsi="宋体" w:eastAsia="宋体"/>
                <w:color w:val="000000"/>
                <w:sz w:val="17"/>
              </w:rPr>
            </w:pPr>
          </w:p>
          <w:p w14:paraId="09C50A90">
            <w:pPr>
              <w:wordWrap w:val="0"/>
              <w:autoSpaceDE w:val="0"/>
              <w:autoSpaceDN w:val="0"/>
              <w:spacing w:before="0" w:after="0" w:line="220" w:lineRule="exact"/>
              <w:ind w:firstLine="0"/>
              <w:jc w:val="both"/>
              <w:rPr>
                <w:rFonts w:hint="eastAsia" w:ascii="宋体" w:hAnsi="宋体" w:eastAsia="宋体"/>
                <w:color w:val="000000"/>
                <w:sz w:val="17"/>
              </w:rPr>
            </w:pPr>
          </w:p>
          <w:p w14:paraId="3BC2370B">
            <w:pPr>
              <w:wordWrap w:val="0"/>
              <w:autoSpaceDE w:val="0"/>
              <w:autoSpaceDN w:val="0"/>
              <w:spacing w:before="0" w:after="0" w:line="220" w:lineRule="exact"/>
              <w:ind w:firstLine="0"/>
              <w:jc w:val="both"/>
              <w:rPr>
                <w:rFonts w:hint="eastAsia" w:ascii="宋体" w:hAnsi="宋体" w:eastAsia="宋体"/>
                <w:color w:val="000000"/>
                <w:sz w:val="17"/>
              </w:rPr>
            </w:pPr>
          </w:p>
          <w:p w14:paraId="3E459E78">
            <w:pPr>
              <w:wordWrap w:val="0"/>
              <w:autoSpaceDE w:val="0"/>
              <w:autoSpaceDN w:val="0"/>
              <w:spacing w:before="0" w:after="0" w:line="220" w:lineRule="exact"/>
              <w:ind w:firstLine="0"/>
              <w:jc w:val="both"/>
              <w:rPr>
                <w:rFonts w:hint="eastAsia" w:ascii="宋体" w:hAnsi="宋体" w:eastAsia="宋体"/>
                <w:color w:val="000000"/>
                <w:sz w:val="17"/>
              </w:rPr>
            </w:pPr>
          </w:p>
          <w:p w14:paraId="26CD5790">
            <w:pPr>
              <w:wordWrap w:val="0"/>
              <w:autoSpaceDE w:val="0"/>
              <w:autoSpaceDN w:val="0"/>
              <w:spacing w:before="0" w:after="0" w:line="220" w:lineRule="exact"/>
              <w:ind w:firstLine="0"/>
              <w:jc w:val="both"/>
              <w:rPr>
                <w:rFonts w:hint="eastAsia" w:ascii="宋体" w:hAnsi="宋体" w:eastAsia="宋体"/>
                <w:color w:val="000000"/>
                <w:sz w:val="17"/>
              </w:rPr>
            </w:pPr>
          </w:p>
          <w:p w14:paraId="68FE3632">
            <w:pPr>
              <w:wordWrap w:val="0"/>
              <w:autoSpaceDE w:val="0"/>
              <w:autoSpaceDN w:val="0"/>
              <w:spacing w:before="0" w:after="0" w:line="220" w:lineRule="exact"/>
              <w:ind w:firstLine="0"/>
              <w:jc w:val="both"/>
              <w:rPr>
                <w:rFonts w:hint="eastAsia" w:ascii="宋体" w:hAnsi="宋体" w:eastAsia="宋体"/>
                <w:color w:val="000000"/>
                <w:sz w:val="17"/>
              </w:rPr>
            </w:pPr>
          </w:p>
          <w:p w14:paraId="3AB5036D">
            <w:pPr>
              <w:wordWrap w:val="0"/>
              <w:autoSpaceDE w:val="0"/>
              <w:autoSpaceDN w:val="0"/>
              <w:spacing w:before="0" w:after="0" w:line="220" w:lineRule="exact"/>
              <w:ind w:firstLine="0"/>
              <w:jc w:val="both"/>
              <w:rPr>
                <w:rFonts w:hint="eastAsia" w:ascii="宋体" w:hAnsi="宋体" w:eastAsia="宋体"/>
                <w:color w:val="000000"/>
                <w:sz w:val="17"/>
              </w:rPr>
            </w:pPr>
          </w:p>
          <w:p w14:paraId="2A4FE169">
            <w:pPr>
              <w:wordWrap w:val="0"/>
              <w:autoSpaceDE w:val="0"/>
              <w:autoSpaceDN w:val="0"/>
              <w:spacing w:before="0" w:after="0" w:line="220" w:lineRule="exact"/>
              <w:ind w:firstLine="0"/>
              <w:jc w:val="both"/>
              <w:rPr>
                <w:rFonts w:hint="eastAsia" w:ascii="宋体" w:hAnsi="宋体" w:eastAsia="宋体"/>
                <w:color w:val="000000"/>
                <w:sz w:val="17"/>
              </w:rPr>
            </w:pPr>
          </w:p>
          <w:p w14:paraId="040EF06E">
            <w:pPr>
              <w:wordWrap w:val="0"/>
              <w:autoSpaceDE w:val="0"/>
              <w:autoSpaceDN w:val="0"/>
              <w:spacing w:before="0" w:after="0" w:line="220" w:lineRule="exact"/>
              <w:ind w:firstLine="0"/>
              <w:jc w:val="both"/>
              <w:rPr>
                <w:rFonts w:hint="eastAsia" w:ascii="宋体" w:hAnsi="宋体" w:eastAsia="宋体"/>
                <w:color w:val="000000"/>
                <w:sz w:val="17"/>
              </w:rPr>
            </w:pPr>
          </w:p>
          <w:p w14:paraId="7F689445">
            <w:pPr>
              <w:wordWrap w:val="0"/>
              <w:autoSpaceDE w:val="0"/>
              <w:autoSpaceDN w:val="0"/>
              <w:spacing w:before="0" w:after="0" w:line="220" w:lineRule="exact"/>
              <w:ind w:firstLine="0"/>
              <w:jc w:val="both"/>
              <w:rPr>
                <w:rFonts w:hint="eastAsia" w:ascii="宋体" w:hAnsi="宋体" w:eastAsia="宋体"/>
                <w:color w:val="000000"/>
                <w:sz w:val="17"/>
              </w:rPr>
            </w:pPr>
          </w:p>
          <w:p w14:paraId="16030FC5">
            <w:pPr>
              <w:wordWrap w:val="0"/>
              <w:autoSpaceDE w:val="0"/>
              <w:autoSpaceDN w:val="0"/>
              <w:spacing w:before="0" w:after="0" w:line="220" w:lineRule="exact"/>
              <w:ind w:firstLine="0"/>
              <w:jc w:val="both"/>
              <w:rPr>
                <w:rFonts w:hint="eastAsia" w:ascii="宋体" w:hAnsi="宋体" w:eastAsia="宋体"/>
                <w:color w:val="000000"/>
                <w:sz w:val="17"/>
              </w:rPr>
            </w:pPr>
          </w:p>
          <w:p w14:paraId="4BCA34F4">
            <w:pPr>
              <w:wordWrap w:val="0"/>
              <w:autoSpaceDE w:val="0"/>
              <w:autoSpaceDN w:val="0"/>
              <w:spacing w:before="0" w:after="0" w:line="220" w:lineRule="exact"/>
              <w:ind w:firstLine="0"/>
              <w:jc w:val="both"/>
              <w:rPr>
                <w:rFonts w:hint="eastAsia" w:ascii="宋体" w:hAnsi="宋体" w:eastAsia="宋体"/>
                <w:color w:val="000000"/>
                <w:sz w:val="17"/>
              </w:rPr>
            </w:pPr>
          </w:p>
          <w:p w14:paraId="6255B748">
            <w:pPr>
              <w:wordWrap w:val="0"/>
              <w:autoSpaceDE w:val="0"/>
              <w:autoSpaceDN w:val="0"/>
              <w:spacing w:before="0" w:after="0" w:line="220" w:lineRule="exact"/>
              <w:ind w:firstLine="0"/>
              <w:jc w:val="both"/>
              <w:rPr>
                <w:rFonts w:hint="eastAsia" w:ascii="宋体" w:hAnsi="宋体" w:eastAsia="宋体"/>
                <w:color w:val="000000"/>
                <w:sz w:val="17"/>
              </w:rPr>
            </w:pPr>
          </w:p>
          <w:p w14:paraId="4854F730">
            <w:pPr>
              <w:wordWrap w:val="0"/>
              <w:autoSpaceDE w:val="0"/>
              <w:autoSpaceDN w:val="0"/>
              <w:spacing w:before="72" w:after="0" w:line="220" w:lineRule="exact"/>
              <w:jc w:val="center"/>
              <w:rPr>
                <w:sz w:val="17"/>
              </w:rPr>
            </w:pPr>
            <w:r>
              <w:rPr>
                <w:rFonts w:hint="eastAsia" w:ascii="Calibri" w:hAnsi="Calibri" w:eastAsia="Calibri"/>
                <w:color w:val="000000"/>
                <w:sz w:val="17"/>
              </w:rPr>
              <w:t>10:</w:t>
            </w:r>
          </w:p>
          <w:p w14:paraId="2BC263BF">
            <w:pPr>
              <w:wordWrap w:val="0"/>
              <w:autoSpaceDE w:val="0"/>
              <w:autoSpaceDN w:val="0"/>
              <w:spacing w:before="59" w:after="0" w:line="220" w:lineRule="exact"/>
              <w:jc w:val="center"/>
              <w:rPr>
                <w:sz w:val="17"/>
              </w:rPr>
            </w:pPr>
            <w:r>
              <w:rPr>
                <w:rFonts w:hint="eastAsia" w:ascii="Calibri" w:hAnsi="Calibri" w:eastAsia="Calibri"/>
                <w:color w:val="000000"/>
                <w:sz w:val="17"/>
              </w:rPr>
              <w:t>30-11:</w:t>
            </w:r>
          </w:p>
          <w:p w14:paraId="6BD7598A">
            <w:pPr>
              <w:wordWrap w:val="0"/>
              <w:autoSpaceDE w:val="0"/>
              <w:autoSpaceDN w:val="0"/>
              <w:spacing w:before="0" w:after="0" w:line="220" w:lineRule="exact"/>
              <w:ind w:firstLine="340"/>
              <w:jc w:val="both"/>
              <w:rPr>
                <w:sz w:val="17"/>
              </w:rPr>
            </w:pPr>
            <w:r>
              <w:rPr>
                <w:rFonts w:hint="eastAsia" w:ascii="Calibri" w:hAnsi="Calibri" w:eastAsia="Calibri"/>
                <w:color w:val="000000"/>
                <w:sz w:val="17"/>
              </w:rPr>
              <w:t>10</w:t>
            </w:r>
          </w:p>
        </w:tc>
        <w:tc>
          <w:tcPr>
            <w:tcW w:w="760" w:type="dxa"/>
            <w:tcBorders>
              <w:top w:val="single" w:color="000000" w:sz="4" w:space="0"/>
              <w:left w:val="single" w:color="000000" w:sz="4" w:space="0"/>
              <w:bottom w:val="single" w:color="000000" w:sz="4" w:space="0"/>
              <w:right w:val="single" w:color="000000" w:sz="4" w:space="0"/>
            </w:tcBorders>
            <w:vAlign w:val="top"/>
          </w:tcPr>
          <w:p w14:paraId="68CE5497">
            <w:pPr>
              <w:wordWrap w:val="0"/>
              <w:autoSpaceDE w:val="0"/>
              <w:autoSpaceDN w:val="0"/>
              <w:spacing w:before="0" w:after="0" w:line="220" w:lineRule="exact"/>
              <w:ind w:firstLine="0"/>
              <w:jc w:val="both"/>
              <w:rPr>
                <w:rFonts w:hint="eastAsia" w:ascii="宋体" w:hAnsi="宋体" w:eastAsia="宋体"/>
                <w:color w:val="000000"/>
                <w:sz w:val="17"/>
              </w:rPr>
            </w:pPr>
          </w:p>
          <w:p w14:paraId="50C81555">
            <w:pPr>
              <w:wordWrap w:val="0"/>
              <w:autoSpaceDE w:val="0"/>
              <w:autoSpaceDN w:val="0"/>
              <w:spacing w:before="0" w:after="0" w:line="220" w:lineRule="exact"/>
              <w:ind w:firstLine="0"/>
              <w:jc w:val="both"/>
              <w:rPr>
                <w:rFonts w:hint="eastAsia" w:ascii="宋体" w:hAnsi="宋体" w:eastAsia="宋体"/>
                <w:color w:val="000000"/>
                <w:sz w:val="17"/>
              </w:rPr>
            </w:pPr>
          </w:p>
          <w:p w14:paraId="4A3A289E">
            <w:pPr>
              <w:wordWrap w:val="0"/>
              <w:autoSpaceDE w:val="0"/>
              <w:autoSpaceDN w:val="0"/>
              <w:spacing w:before="0" w:after="0" w:line="220" w:lineRule="exact"/>
              <w:ind w:firstLine="0"/>
              <w:jc w:val="both"/>
              <w:rPr>
                <w:rFonts w:hint="eastAsia" w:ascii="宋体" w:hAnsi="宋体" w:eastAsia="宋体"/>
                <w:color w:val="000000"/>
                <w:sz w:val="17"/>
              </w:rPr>
            </w:pPr>
          </w:p>
          <w:p w14:paraId="5DFAC727">
            <w:pPr>
              <w:wordWrap w:val="0"/>
              <w:autoSpaceDE w:val="0"/>
              <w:autoSpaceDN w:val="0"/>
              <w:spacing w:before="0" w:after="0" w:line="220" w:lineRule="exact"/>
              <w:ind w:firstLine="0"/>
              <w:jc w:val="both"/>
              <w:rPr>
                <w:rFonts w:hint="eastAsia" w:ascii="宋体" w:hAnsi="宋体" w:eastAsia="宋体"/>
                <w:color w:val="000000"/>
                <w:sz w:val="17"/>
              </w:rPr>
            </w:pPr>
          </w:p>
          <w:p w14:paraId="756E8230">
            <w:pPr>
              <w:wordWrap w:val="0"/>
              <w:autoSpaceDE w:val="0"/>
              <w:autoSpaceDN w:val="0"/>
              <w:spacing w:before="0" w:after="0" w:line="220" w:lineRule="exact"/>
              <w:ind w:firstLine="0"/>
              <w:jc w:val="both"/>
              <w:rPr>
                <w:rFonts w:hint="eastAsia" w:ascii="宋体" w:hAnsi="宋体" w:eastAsia="宋体"/>
                <w:color w:val="000000"/>
                <w:sz w:val="17"/>
              </w:rPr>
            </w:pPr>
          </w:p>
          <w:p w14:paraId="17E946F8">
            <w:pPr>
              <w:wordWrap w:val="0"/>
              <w:autoSpaceDE w:val="0"/>
              <w:autoSpaceDN w:val="0"/>
              <w:spacing w:before="0" w:after="0" w:line="220" w:lineRule="exact"/>
              <w:ind w:firstLine="0"/>
              <w:jc w:val="both"/>
              <w:rPr>
                <w:rFonts w:hint="eastAsia" w:ascii="宋体" w:hAnsi="宋体" w:eastAsia="宋体"/>
                <w:color w:val="000000"/>
                <w:sz w:val="17"/>
              </w:rPr>
            </w:pPr>
          </w:p>
          <w:p w14:paraId="56B6D0B1">
            <w:pPr>
              <w:wordWrap w:val="0"/>
              <w:autoSpaceDE w:val="0"/>
              <w:autoSpaceDN w:val="0"/>
              <w:spacing w:before="0" w:after="0" w:line="220" w:lineRule="exact"/>
              <w:ind w:firstLine="0"/>
              <w:jc w:val="both"/>
              <w:rPr>
                <w:rFonts w:hint="eastAsia" w:ascii="宋体" w:hAnsi="宋体" w:eastAsia="宋体"/>
                <w:color w:val="000000"/>
                <w:sz w:val="17"/>
              </w:rPr>
            </w:pPr>
          </w:p>
          <w:p w14:paraId="42793643">
            <w:pPr>
              <w:wordWrap w:val="0"/>
              <w:autoSpaceDE w:val="0"/>
              <w:autoSpaceDN w:val="0"/>
              <w:spacing w:before="0" w:after="0" w:line="220" w:lineRule="exact"/>
              <w:ind w:firstLine="0"/>
              <w:jc w:val="both"/>
              <w:rPr>
                <w:rFonts w:hint="eastAsia" w:ascii="宋体" w:hAnsi="宋体" w:eastAsia="宋体"/>
                <w:color w:val="000000"/>
                <w:sz w:val="17"/>
              </w:rPr>
            </w:pPr>
          </w:p>
          <w:p w14:paraId="756035A1">
            <w:pPr>
              <w:wordWrap w:val="0"/>
              <w:autoSpaceDE w:val="0"/>
              <w:autoSpaceDN w:val="0"/>
              <w:spacing w:before="0" w:after="0" w:line="220" w:lineRule="exact"/>
              <w:ind w:firstLine="0"/>
              <w:jc w:val="both"/>
              <w:rPr>
                <w:rFonts w:hint="eastAsia" w:ascii="宋体" w:hAnsi="宋体" w:eastAsia="宋体"/>
                <w:color w:val="000000"/>
                <w:sz w:val="17"/>
              </w:rPr>
            </w:pPr>
          </w:p>
          <w:p w14:paraId="0A23F46F">
            <w:pPr>
              <w:wordWrap w:val="0"/>
              <w:autoSpaceDE w:val="0"/>
              <w:autoSpaceDN w:val="0"/>
              <w:spacing w:before="0" w:after="0" w:line="220" w:lineRule="exact"/>
              <w:ind w:firstLine="0"/>
              <w:jc w:val="both"/>
              <w:rPr>
                <w:rFonts w:hint="eastAsia" w:ascii="宋体" w:hAnsi="宋体" w:eastAsia="宋体"/>
                <w:color w:val="000000"/>
                <w:sz w:val="17"/>
              </w:rPr>
            </w:pPr>
          </w:p>
          <w:p w14:paraId="208C46A4">
            <w:pPr>
              <w:wordWrap w:val="0"/>
              <w:autoSpaceDE w:val="0"/>
              <w:autoSpaceDN w:val="0"/>
              <w:spacing w:before="0" w:after="0" w:line="220" w:lineRule="exact"/>
              <w:ind w:firstLine="0"/>
              <w:jc w:val="both"/>
              <w:rPr>
                <w:rFonts w:hint="eastAsia" w:ascii="宋体" w:hAnsi="宋体" w:eastAsia="宋体"/>
                <w:color w:val="000000"/>
                <w:sz w:val="17"/>
              </w:rPr>
            </w:pPr>
          </w:p>
          <w:p w14:paraId="68CCAD98">
            <w:pPr>
              <w:wordWrap w:val="0"/>
              <w:autoSpaceDE w:val="0"/>
              <w:autoSpaceDN w:val="0"/>
              <w:spacing w:before="0" w:after="0" w:line="220" w:lineRule="exact"/>
              <w:ind w:firstLine="0"/>
              <w:jc w:val="both"/>
              <w:rPr>
                <w:rFonts w:hint="eastAsia" w:ascii="宋体" w:hAnsi="宋体" w:eastAsia="宋体"/>
                <w:color w:val="000000"/>
                <w:sz w:val="17"/>
              </w:rPr>
            </w:pPr>
          </w:p>
          <w:p w14:paraId="2D6AAF7E">
            <w:pPr>
              <w:wordWrap w:val="0"/>
              <w:autoSpaceDE w:val="0"/>
              <w:autoSpaceDN w:val="0"/>
              <w:spacing w:before="0" w:after="0" w:line="220" w:lineRule="exact"/>
              <w:ind w:firstLine="0"/>
              <w:jc w:val="both"/>
              <w:rPr>
                <w:rFonts w:hint="eastAsia" w:ascii="宋体" w:hAnsi="宋体" w:eastAsia="宋体"/>
                <w:color w:val="000000"/>
                <w:sz w:val="17"/>
              </w:rPr>
            </w:pPr>
          </w:p>
          <w:p w14:paraId="22DD0A68">
            <w:pPr>
              <w:wordWrap w:val="0"/>
              <w:autoSpaceDE w:val="0"/>
              <w:autoSpaceDN w:val="0"/>
              <w:spacing w:before="183" w:after="0" w:line="220" w:lineRule="exact"/>
              <w:ind w:left="200" w:right="140" w:firstLine="0"/>
              <w:jc w:val="both"/>
              <w:rPr>
                <w:sz w:val="17"/>
              </w:rPr>
            </w:pPr>
            <w:r>
              <w:rPr>
                <w:rFonts w:hint="eastAsia" w:ascii="宋体" w:hAnsi="宋体" w:eastAsia="宋体"/>
                <w:color w:val="000000"/>
                <w:sz w:val="17"/>
              </w:rPr>
              <w:t>每半年付息一次</w:t>
            </w:r>
          </w:p>
        </w:tc>
        <w:tc>
          <w:tcPr>
            <w:tcW w:w="1600" w:type="dxa"/>
            <w:tcBorders>
              <w:top w:val="single" w:color="000000" w:sz="4" w:space="0"/>
              <w:left w:val="single" w:color="000000" w:sz="4" w:space="0"/>
              <w:bottom w:val="single" w:color="000000" w:sz="4" w:space="0"/>
              <w:right w:val="single" w:color="000000" w:sz="4" w:space="0"/>
            </w:tcBorders>
            <w:vAlign w:val="top"/>
          </w:tcPr>
          <w:p w14:paraId="5E840907">
            <w:pPr>
              <w:wordWrap w:val="0"/>
              <w:autoSpaceDE w:val="0"/>
              <w:autoSpaceDN w:val="0"/>
              <w:spacing w:before="0" w:after="0" w:line="220" w:lineRule="exact"/>
              <w:ind w:firstLine="0"/>
              <w:jc w:val="both"/>
              <w:rPr>
                <w:rFonts w:hint="eastAsia" w:ascii="宋体" w:hAnsi="宋体" w:eastAsia="宋体"/>
                <w:color w:val="000000"/>
                <w:sz w:val="17"/>
              </w:rPr>
            </w:pPr>
          </w:p>
          <w:p w14:paraId="30D7FBD5">
            <w:pPr>
              <w:wordWrap w:val="0"/>
              <w:autoSpaceDE w:val="0"/>
              <w:autoSpaceDN w:val="0"/>
              <w:spacing w:before="0" w:after="0" w:line="220" w:lineRule="exact"/>
              <w:ind w:firstLine="0"/>
              <w:jc w:val="both"/>
              <w:rPr>
                <w:rFonts w:hint="eastAsia" w:ascii="宋体" w:hAnsi="宋体" w:eastAsia="宋体"/>
                <w:color w:val="000000"/>
                <w:sz w:val="17"/>
              </w:rPr>
            </w:pPr>
          </w:p>
          <w:p w14:paraId="3823EDCC">
            <w:pPr>
              <w:wordWrap w:val="0"/>
              <w:autoSpaceDE w:val="0"/>
              <w:autoSpaceDN w:val="0"/>
              <w:spacing w:before="0" w:after="0" w:line="220" w:lineRule="exact"/>
              <w:ind w:firstLine="0"/>
              <w:jc w:val="both"/>
              <w:rPr>
                <w:rFonts w:hint="eastAsia" w:ascii="宋体" w:hAnsi="宋体" w:eastAsia="宋体"/>
                <w:color w:val="000000"/>
                <w:sz w:val="17"/>
              </w:rPr>
            </w:pPr>
          </w:p>
          <w:p w14:paraId="1E1DE813">
            <w:pPr>
              <w:wordWrap w:val="0"/>
              <w:autoSpaceDE w:val="0"/>
              <w:autoSpaceDN w:val="0"/>
              <w:spacing w:before="0" w:after="0" w:line="220" w:lineRule="exact"/>
              <w:ind w:firstLine="0"/>
              <w:jc w:val="both"/>
              <w:rPr>
                <w:rFonts w:hint="eastAsia" w:ascii="宋体" w:hAnsi="宋体" w:eastAsia="宋体"/>
                <w:color w:val="000000"/>
                <w:sz w:val="17"/>
              </w:rPr>
            </w:pPr>
          </w:p>
          <w:p w14:paraId="4255F9DB">
            <w:pPr>
              <w:wordWrap w:val="0"/>
              <w:autoSpaceDE w:val="0"/>
              <w:autoSpaceDN w:val="0"/>
              <w:spacing w:before="0" w:after="0" w:line="220" w:lineRule="exact"/>
              <w:ind w:firstLine="0"/>
              <w:jc w:val="both"/>
              <w:rPr>
                <w:rFonts w:hint="eastAsia" w:ascii="宋体" w:hAnsi="宋体" w:eastAsia="宋体"/>
                <w:color w:val="000000"/>
                <w:sz w:val="17"/>
              </w:rPr>
            </w:pPr>
          </w:p>
          <w:p w14:paraId="331F1DC0">
            <w:pPr>
              <w:wordWrap w:val="0"/>
              <w:autoSpaceDE w:val="0"/>
              <w:autoSpaceDN w:val="0"/>
              <w:spacing w:before="0" w:after="0" w:line="220" w:lineRule="exact"/>
              <w:ind w:firstLine="0"/>
              <w:jc w:val="both"/>
              <w:rPr>
                <w:rFonts w:hint="eastAsia" w:ascii="宋体" w:hAnsi="宋体" w:eastAsia="宋体"/>
                <w:color w:val="000000"/>
                <w:sz w:val="17"/>
              </w:rPr>
            </w:pPr>
          </w:p>
          <w:p w14:paraId="59F36F79">
            <w:pPr>
              <w:wordWrap w:val="0"/>
              <w:autoSpaceDE w:val="0"/>
              <w:autoSpaceDN w:val="0"/>
              <w:spacing w:before="0" w:after="0" w:line="220" w:lineRule="exact"/>
              <w:ind w:firstLine="0"/>
              <w:jc w:val="both"/>
              <w:rPr>
                <w:rFonts w:hint="eastAsia" w:ascii="宋体" w:hAnsi="宋体" w:eastAsia="宋体"/>
                <w:color w:val="000000"/>
                <w:sz w:val="17"/>
              </w:rPr>
            </w:pPr>
          </w:p>
          <w:p w14:paraId="5C5EC287">
            <w:pPr>
              <w:wordWrap w:val="0"/>
              <w:autoSpaceDE w:val="0"/>
              <w:autoSpaceDN w:val="0"/>
              <w:spacing w:before="0" w:after="0" w:line="220" w:lineRule="exact"/>
              <w:ind w:firstLine="0"/>
              <w:jc w:val="both"/>
              <w:rPr>
                <w:rFonts w:hint="eastAsia" w:ascii="宋体" w:hAnsi="宋体" w:eastAsia="宋体"/>
                <w:color w:val="000000"/>
                <w:sz w:val="17"/>
              </w:rPr>
            </w:pPr>
          </w:p>
          <w:p w14:paraId="2A535ACA">
            <w:pPr>
              <w:wordWrap w:val="0"/>
              <w:autoSpaceDE w:val="0"/>
              <w:autoSpaceDN w:val="0"/>
              <w:spacing w:before="0" w:after="0" w:line="220" w:lineRule="exact"/>
              <w:ind w:firstLine="0"/>
              <w:jc w:val="both"/>
              <w:rPr>
                <w:rFonts w:hint="eastAsia" w:ascii="宋体" w:hAnsi="宋体" w:eastAsia="宋体"/>
                <w:color w:val="000000"/>
                <w:sz w:val="17"/>
              </w:rPr>
            </w:pPr>
          </w:p>
          <w:p w14:paraId="0A3053E8">
            <w:pPr>
              <w:wordWrap w:val="0"/>
              <w:autoSpaceDE w:val="0"/>
              <w:autoSpaceDN w:val="0"/>
              <w:spacing w:before="0" w:after="0" w:line="220" w:lineRule="exact"/>
              <w:ind w:firstLine="0"/>
              <w:jc w:val="both"/>
              <w:rPr>
                <w:rFonts w:hint="eastAsia" w:ascii="宋体" w:hAnsi="宋体" w:eastAsia="宋体"/>
                <w:color w:val="000000"/>
                <w:sz w:val="17"/>
              </w:rPr>
            </w:pPr>
          </w:p>
          <w:p w14:paraId="5A3AFD94">
            <w:pPr>
              <w:wordWrap w:val="0"/>
              <w:autoSpaceDE w:val="0"/>
              <w:autoSpaceDN w:val="0"/>
              <w:spacing w:before="0" w:after="0" w:line="220" w:lineRule="exact"/>
              <w:ind w:firstLine="0"/>
              <w:jc w:val="both"/>
              <w:rPr>
                <w:rFonts w:hint="eastAsia" w:ascii="宋体" w:hAnsi="宋体" w:eastAsia="宋体"/>
                <w:color w:val="000000"/>
                <w:sz w:val="17"/>
              </w:rPr>
            </w:pPr>
          </w:p>
          <w:p w14:paraId="479FC245">
            <w:pPr>
              <w:wordWrap w:val="0"/>
              <w:autoSpaceDE w:val="0"/>
              <w:autoSpaceDN w:val="0"/>
              <w:spacing w:before="0" w:after="0" w:line="220" w:lineRule="exact"/>
              <w:ind w:firstLine="0"/>
              <w:jc w:val="both"/>
              <w:rPr>
                <w:rFonts w:hint="eastAsia" w:ascii="宋体" w:hAnsi="宋体" w:eastAsia="宋体"/>
                <w:color w:val="000000"/>
                <w:sz w:val="17"/>
              </w:rPr>
            </w:pPr>
          </w:p>
          <w:p w14:paraId="3E9B0DD7">
            <w:pPr>
              <w:wordWrap w:val="0"/>
              <w:autoSpaceDE w:val="0"/>
              <w:autoSpaceDN w:val="0"/>
              <w:spacing w:before="0" w:after="0" w:line="220" w:lineRule="exact"/>
              <w:ind w:firstLine="0"/>
              <w:jc w:val="both"/>
              <w:rPr>
                <w:rFonts w:hint="eastAsia" w:ascii="宋体" w:hAnsi="宋体" w:eastAsia="宋体"/>
                <w:color w:val="000000"/>
                <w:sz w:val="17"/>
              </w:rPr>
            </w:pPr>
          </w:p>
          <w:p w14:paraId="0D50341C">
            <w:pPr>
              <w:wordWrap w:val="0"/>
              <w:autoSpaceDE w:val="0"/>
              <w:autoSpaceDN w:val="0"/>
              <w:spacing w:before="0" w:after="0" w:line="220" w:lineRule="exact"/>
              <w:ind w:firstLine="0"/>
              <w:jc w:val="both"/>
              <w:rPr>
                <w:rFonts w:hint="eastAsia" w:ascii="宋体" w:hAnsi="宋体" w:eastAsia="宋体"/>
                <w:color w:val="000000"/>
                <w:sz w:val="17"/>
              </w:rPr>
            </w:pPr>
          </w:p>
          <w:p w14:paraId="4A28786B">
            <w:pPr>
              <w:wordWrap w:val="0"/>
              <w:autoSpaceDE w:val="0"/>
              <w:autoSpaceDN w:val="0"/>
              <w:spacing w:before="99" w:after="0" w:line="220" w:lineRule="exact"/>
              <w:ind w:left="180" w:right="100" w:hanging="40"/>
              <w:jc w:val="both"/>
              <w:rPr>
                <w:sz w:val="17"/>
              </w:rPr>
            </w:pPr>
            <w:r>
              <w:rPr>
                <w:rFonts w:hint="eastAsia" w:ascii="宋体" w:hAnsi="宋体" w:eastAsia="宋体"/>
                <w:color w:val="000000"/>
                <w:sz w:val="17"/>
              </w:rPr>
              <w:t>存续期内</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日和</w:t>
            </w:r>
            <w:r>
              <w:rPr>
                <w:rFonts w:hint="eastAsia" w:ascii="Calibri" w:hAnsi="Calibri" w:eastAsia="Calibri"/>
                <w:color w:val="000000"/>
                <w:sz w:val="17"/>
              </w:rPr>
              <w:t>11</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日（节假日顺延）</w:t>
            </w:r>
          </w:p>
        </w:tc>
        <w:tc>
          <w:tcPr>
            <w:tcW w:w="2640" w:type="dxa"/>
            <w:tcBorders>
              <w:top w:val="single" w:color="000000" w:sz="4" w:space="0"/>
              <w:left w:val="single" w:color="000000" w:sz="4" w:space="0"/>
              <w:bottom w:val="single" w:color="000000" w:sz="4" w:space="0"/>
              <w:right w:val="single" w:color="000000" w:sz="4" w:space="0"/>
            </w:tcBorders>
            <w:vAlign w:val="top"/>
          </w:tcPr>
          <w:p w14:paraId="5E6A4B76">
            <w:pPr>
              <w:wordWrap w:val="0"/>
              <w:autoSpaceDE w:val="0"/>
              <w:autoSpaceDN w:val="0"/>
              <w:spacing w:before="46" w:after="0" w:line="220" w:lineRule="exact"/>
              <w:ind w:left="140" w:right="60" w:hanging="20"/>
              <w:jc w:val="both"/>
              <w:rPr>
                <w:sz w:val="17"/>
              </w:rPr>
            </w:pPr>
            <w:r>
              <w:rPr>
                <w:rFonts w:hint="eastAsia" w:ascii="宋体" w:hAnsi="宋体" w:eastAsia="宋体"/>
                <w:color w:val="000000"/>
                <w:sz w:val="17"/>
              </w:rPr>
              <w:t>第</w:t>
            </w:r>
            <w:r>
              <w:rPr>
                <w:rFonts w:hint="eastAsia" w:ascii="Calibri" w:hAnsi="Calibri" w:eastAsia="Calibri"/>
                <w:color w:val="000000"/>
                <w:sz w:val="17"/>
              </w:rPr>
              <w:t>1</w:t>
            </w:r>
            <w:r>
              <w:rPr>
                <w:rFonts w:hint="eastAsia" w:ascii="宋体" w:hAnsi="宋体" w:eastAsia="宋体"/>
                <w:color w:val="000000"/>
                <w:sz w:val="17"/>
              </w:rPr>
              <w:t>次</w:t>
            </w:r>
            <w:r>
              <w:rPr>
                <w:rFonts w:hint="eastAsia" w:ascii="Calibri" w:hAnsi="Calibri" w:eastAsia="Calibri"/>
                <w:color w:val="000000"/>
                <w:sz w:val="17"/>
              </w:rPr>
              <w:t>：2035</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22</w:t>
            </w:r>
            <w:r>
              <w:rPr>
                <w:rFonts w:hint="eastAsia" w:ascii="宋体" w:hAnsi="宋体" w:eastAsia="宋体"/>
                <w:color w:val="000000"/>
                <w:sz w:val="17"/>
              </w:rPr>
              <w:t>计息期），本次债还金额占发行总额比例</w:t>
            </w:r>
            <w:r>
              <w:rPr>
                <w:rFonts w:hint="eastAsia" w:ascii="Calibri" w:hAnsi="Calibri" w:eastAsia="Calibri"/>
                <w:color w:val="000000"/>
                <w:sz w:val="17"/>
              </w:rPr>
              <w:t>10</w:t>
            </w:r>
            <w:r>
              <w:rPr>
                <w:rFonts w:hint="eastAsia" w:ascii="宋体" w:hAnsi="宋体" w:eastAsia="宋体"/>
                <w:color w:val="000000"/>
                <w:sz w:val="17"/>
              </w:rPr>
              <w:t>%；</w:t>
            </w:r>
          </w:p>
          <w:p w14:paraId="36A380FF">
            <w:pPr>
              <w:wordWrap w:val="0"/>
              <w:autoSpaceDE w:val="0"/>
              <w:autoSpaceDN w:val="0"/>
              <w:spacing w:before="46" w:after="0" w:line="220" w:lineRule="exact"/>
              <w:ind w:left="140" w:right="60" w:hanging="20"/>
              <w:jc w:val="both"/>
              <w:rPr>
                <w:sz w:val="17"/>
              </w:rPr>
            </w:pPr>
            <w:r>
              <w:rPr>
                <w:rFonts w:hint="eastAsia" w:ascii="宋体" w:hAnsi="宋体" w:eastAsia="宋体"/>
                <w:color w:val="000000"/>
                <w:sz w:val="17"/>
              </w:rPr>
              <w:t>第</w:t>
            </w:r>
            <w:r>
              <w:rPr>
                <w:rFonts w:hint="eastAsia" w:ascii="Calibri" w:hAnsi="Calibri" w:eastAsia="Calibri"/>
                <w:color w:val="000000"/>
                <w:sz w:val="17"/>
              </w:rPr>
              <w:t>2</w:t>
            </w:r>
            <w:r>
              <w:rPr>
                <w:rFonts w:hint="eastAsia" w:ascii="宋体" w:hAnsi="宋体" w:eastAsia="宋体"/>
                <w:color w:val="000000"/>
                <w:sz w:val="17"/>
              </w:rPr>
              <w:t>次</w:t>
            </w:r>
            <w:r>
              <w:rPr>
                <w:rFonts w:hint="eastAsia" w:ascii="Calibri" w:hAnsi="Calibri" w:eastAsia="Calibri"/>
                <w:color w:val="000000"/>
                <w:sz w:val="17"/>
              </w:rPr>
              <w:t>：2036</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24</w:t>
            </w:r>
            <w:r>
              <w:rPr>
                <w:rFonts w:hint="eastAsia" w:ascii="宋体" w:hAnsi="宋体" w:eastAsia="宋体"/>
                <w:color w:val="000000"/>
                <w:sz w:val="17"/>
              </w:rPr>
              <w:t>计息期），本次偿还金额占发行总额比例</w:t>
            </w:r>
            <w:r>
              <w:rPr>
                <w:rFonts w:hint="eastAsia" w:ascii="Calibri" w:hAnsi="Calibri" w:eastAsia="Calibri"/>
                <w:color w:val="000000"/>
                <w:sz w:val="17"/>
              </w:rPr>
              <w:t>10</w:t>
            </w:r>
            <w:r>
              <w:rPr>
                <w:rFonts w:hint="eastAsia" w:ascii="宋体" w:hAnsi="宋体" w:eastAsia="宋体"/>
                <w:color w:val="000000"/>
                <w:sz w:val="17"/>
              </w:rPr>
              <w:t>%；</w:t>
            </w:r>
          </w:p>
          <w:p w14:paraId="5B950D7D">
            <w:pPr>
              <w:wordWrap w:val="0"/>
              <w:autoSpaceDE w:val="0"/>
              <w:autoSpaceDN w:val="0"/>
              <w:spacing w:before="0" w:after="0" w:line="220" w:lineRule="exact"/>
              <w:ind w:left="160" w:right="60" w:hanging="40"/>
              <w:jc w:val="both"/>
              <w:rPr>
                <w:sz w:val="17"/>
              </w:rPr>
            </w:pPr>
            <w:r>
              <w:rPr>
                <w:rFonts w:hint="eastAsia" w:ascii="宋体" w:hAnsi="宋体" w:eastAsia="宋体"/>
                <w:color w:val="000000"/>
                <w:sz w:val="17"/>
              </w:rPr>
              <w:t>第</w:t>
            </w:r>
            <w:r>
              <w:rPr>
                <w:rFonts w:hint="eastAsia" w:ascii="Calibri" w:hAnsi="Calibri" w:eastAsia="Calibri"/>
                <w:color w:val="000000"/>
                <w:sz w:val="17"/>
              </w:rPr>
              <w:t>3</w:t>
            </w:r>
            <w:r>
              <w:rPr>
                <w:rFonts w:hint="eastAsia" w:ascii="宋体" w:hAnsi="宋体" w:eastAsia="宋体"/>
                <w:color w:val="000000"/>
                <w:sz w:val="17"/>
              </w:rPr>
              <w:t>次</w:t>
            </w:r>
            <w:r>
              <w:rPr>
                <w:rFonts w:hint="eastAsia" w:ascii="Calibri" w:hAnsi="Calibri" w:eastAsia="Calibri"/>
                <w:color w:val="000000"/>
                <w:sz w:val="17"/>
              </w:rPr>
              <w:t>：2037</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26</w:t>
            </w:r>
            <w:r>
              <w:rPr>
                <w:rFonts w:hint="eastAsia" w:ascii="宋体" w:hAnsi="宋体" w:eastAsia="宋体"/>
                <w:color w:val="000000"/>
                <w:sz w:val="17"/>
              </w:rPr>
              <w:t>计息期），本次偿还金额占发行总额比例</w:t>
            </w:r>
            <w:r>
              <w:rPr>
                <w:rFonts w:hint="eastAsia" w:ascii="Calibri" w:hAnsi="Calibri" w:eastAsia="Calibri"/>
                <w:color w:val="000000"/>
                <w:sz w:val="17"/>
              </w:rPr>
              <w:t>10</w:t>
            </w:r>
            <w:r>
              <w:rPr>
                <w:rFonts w:hint="eastAsia" w:ascii="宋体" w:hAnsi="宋体" w:eastAsia="宋体"/>
                <w:color w:val="000000"/>
                <w:sz w:val="17"/>
              </w:rPr>
              <w:t>%；</w:t>
            </w:r>
          </w:p>
          <w:p w14:paraId="472ABCC8">
            <w:pPr>
              <w:wordWrap w:val="0"/>
              <w:autoSpaceDE w:val="0"/>
              <w:autoSpaceDN w:val="0"/>
              <w:spacing w:before="46" w:after="0" w:line="220" w:lineRule="exact"/>
              <w:ind w:left="140" w:right="60" w:hanging="20"/>
              <w:jc w:val="both"/>
              <w:rPr>
                <w:sz w:val="17"/>
              </w:rPr>
            </w:pPr>
            <w:r>
              <w:rPr>
                <w:rFonts w:hint="eastAsia" w:ascii="宋体" w:hAnsi="宋体" w:eastAsia="宋体"/>
                <w:color w:val="000000"/>
                <w:sz w:val="17"/>
              </w:rPr>
              <w:t>第</w:t>
            </w:r>
            <w:r>
              <w:rPr>
                <w:rFonts w:hint="eastAsia" w:ascii="Calibri" w:hAnsi="Calibri" w:eastAsia="Calibri"/>
                <w:color w:val="000000"/>
                <w:sz w:val="17"/>
              </w:rPr>
              <w:t>4</w:t>
            </w:r>
            <w:r>
              <w:rPr>
                <w:rFonts w:hint="eastAsia" w:ascii="宋体" w:hAnsi="宋体" w:eastAsia="宋体"/>
                <w:color w:val="000000"/>
                <w:sz w:val="17"/>
              </w:rPr>
              <w:t>次</w:t>
            </w:r>
            <w:r>
              <w:rPr>
                <w:rFonts w:hint="eastAsia" w:ascii="Calibri" w:hAnsi="Calibri" w:eastAsia="Calibri"/>
                <w:color w:val="000000"/>
                <w:sz w:val="17"/>
              </w:rPr>
              <w:t>：2038</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28</w:t>
            </w:r>
            <w:r>
              <w:rPr>
                <w:rFonts w:hint="eastAsia" w:ascii="宋体" w:hAnsi="宋体" w:eastAsia="宋体"/>
                <w:color w:val="000000"/>
                <w:sz w:val="17"/>
              </w:rPr>
              <w:t>计息期），本次偿还金额占发行总额比例</w:t>
            </w:r>
            <w:r>
              <w:rPr>
                <w:rFonts w:hint="eastAsia" w:ascii="Calibri" w:hAnsi="Calibri" w:eastAsia="Calibri"/>
                <w:color w:val="000000"/>
                <w:sz w:val="17"/>
              </w:rPr>
              <w:t>10</w:t>
            </w:r>
            <w:r>
              <w:rPr>
                <w:rFonts w:hint="eastAsia" w:ascii="宋体" w:hAnsi="宋体" w:eastAsia="宋体"/>
                <w:color w:val="000000"/>
                <w:sz w:val="17"/>
              </w:rPr>
              <w:t>%；</w:t>
            </w:r>
          </w:p>
          <w:p w14:paraId="08A04263">
            <w:pPr>
              <w:wordWrap w:val="0"/>
              <w:autoSpaceDE w:val="0"/>
              <w:autoSpaceDN w:val="0"/>
              <w:spacing w:before="0" w:after="0" w:line="220" w:lineRule="exact"/>
              <w:ind w:left="120" w:right="60" w:firstLine="0"/>
              <w:jc w:val="both"/>
              <w:rPr>
                <w:sz w:val="17"/>
              </w:rPr>
            </w:pPr>
            <w:r>
              <w:rPr>
                <w:rFonts w:hint="eastAsia" w:ascii="宋体" w:hAnsi="宋体" w:eastAsia="宋体"/>
                <w:color w:val="000000"/>
                <w:sz w:val="17"/>
              </w:rPr>
              <w:t>第</w:t>
            </w:r>
            <w:r>
              <w:rPr>
                <w:rFonts w:hint="eastAsia" w:ascii="Calibri" w:hAnsi="Calibri" w:eastAsia="Calibri"/>
                <w:color w:val="000000"/>
                <w:sz w:val="17"/>
              </w:rPr>
              <w:t>5</w:t>
            </w:r>
            <w:r>
              <w:rPr>
                <w:rFonts w:hint="eastAsia" w:ascii="宋体" w:hAnsi="宋体" w:eastAsia="宋体"/>
                <w:color w:val="000000"/>
                <w:sz w:val="17"/>
              </w:rPr>
              <w:t>次</w:t>
            </w:r>
            <w:r>
              <w:rPr>
                <w:rFonts w:hint="eastAsia" w:ascii="Calibri" w:hAnsi="Calibri" w:eastAsia="Calibri"/>
                <w:color w:val="000000"/>
                <w:sz w:val="17"/>
              </w:rPr>
              <w:t>：2039</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30</w:t>
            </w:r>
            <w:r>
              <w:rPr>
                <w:rFonts w:hint="eastAsia" w:ascii="宋体" w:hAnsi="宋体" w:eastAsia="宋体"/>
                <w:color w:val="000000"/>
                <w:sz w:val="17"/>
              </w:rPr>
              <w:t>计息期），本次偿还金额占发行总额比例</w:t>
            </w:r>
            <w:r>
              <w:rPr>
                <w:rFonts w:hint="eastAsia" w:ascii="Calibri" w:hAnsi="Calibri" w:eastAsia="Calibri"/>
                <w:color w:val="000000"/>
                <w:sz w:val="17"/>
              </w:rPr>
              <w:t>10</w:t>
            </w:r>
            <w:r>
              <w:rPr>
                <w:rFonts w:hint="eastAsia" w:ascii="宋体" w:hAnsi="宋体" w:eastAsia="宋体"/>
                <w:color w:val="000000"/>
                <w:sz w:val="17"/>
              </w:rPr>
              <w:t>%；</w:t>
            </w:r>
          </w:p>
          <w:p w14:paraId="330D98E4">
            <w:pPr>
              <w:wordWrap w:val="0"/>
              <w:autoSpaceDE w:val="0"/>
              <w:autoSpaceDN w:val="0"/>
              <w:spacing w:before="0" w:after="0" w:line="220" w:lineRule="exact"/>
              <w:ind w:left="160" w:right="60" w:hanging="40"/>
              <w:jc w:val="both"/>
              <w:rPr>
                <w:sz w:val="17"/>
              </w:rPr>
            </w:pPr>
            <w:r>
              <w:rPr>
                <w:rFonts w:hint="eastAsia" w:ascii="宋体" w:hAnsi="宋体" w:eastAsia="宋体"/>
                <w:color w:val="000000"/>
                <w:sz w:val="17"/>
              </w:rPr>
              <w:t>第</w:t>
            </w:r>
            <w:r>
              <w:rPr>
                <w:rFonts w:hint="eastAsia" w:ascii="Calibri" w:hAnsi="Calibri" w:eastAsia="Calibri"/>
                <w:color w:val="000000"/>
                <w:sz w:val="17"/>
              </w:rPr>
              <w:t>6</w:t>
            </w:r>
            <w:r>
              <w:rPr>
                <w:rFonts w:hint="eastAsia" w:ascii="宋体" w:hAnsi="宋体" w:eastAsia="宋体"/>
                <w:color w:val="000000"/>
                <w:sz w:val="17"/>
              </w:rPr>
              <w:t>次</w:t>
            </w:r>
            <w:r>
              <w:rPr>
                <w:rFonts w:hint="eastAsia" w:ascii="Calibri" w:hAnsi="Calibri" w:eastAsia="Calibri"/>
                <w:color w:val="000000"/>
                <w:sz w:val="17"/>
              </w:rPr>
              <w:t>：2040</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32</w:t>
            </w:r>
            <w:r>
              <w:rPr>
                <w:rFonts w:hint="eastAsia" w:ascii="宋体" w:hAnsi="宋体" w:eastAsia="宋体"/>
                <w:color w:val="000000"/>
                <w:sz w:val="17"/>
              </w:rPr>
              <w:t>计息期），本次偿还金额占发行总额比例</w:t>
            </w:r>
            <w:r>
              <w:rPr>
                <w:rFonts w:hint="eastAsia" w:ascii="Calibri" w:hAnsi="Calibri" w:eastAsia="Calibri"/>
                <w:color w:val="000000"/>
                <w:sz w:val="17"/>
              </w:rPr>
              <w:t>10</w:t>
            </w:r>
            <w:r>
              <w:rPr>
                <w:rFonts w:hint="eastAsia" w:ascii="宋体" w:hAnsi="宋体" w:eastAsia="宋体"/>
                <w:color w:val="000000"/>
                <w:sz w:val="17"/>
              </w:rPr>
              <w:t>%；</w:t>
            </w:r>
          </w:p>
          <w:p w14:paraId="4D08CB67">
            <w:pPr>
              <w:wordWrap w:val="0"/>
              <w:autoSpaceDE w:val="0"/>
              <w:autoSpaceDN w:val="0"/>
              <w:spacing w:before="0" w:after="0" w:line="220" w:lineRule="exact"/>
              <w:ind w:left="160" w:right="40" w:hanging="40"/>
              <w:jc w:val="both"/>
              <w:rPr>
                <w:sz w:val="17"/>
              </w:rPr>
            </w:pPr>
            <w:r>
              <w:rPr>
                <w:rFonts w:hint="eastAsia" w:ascii="宋体" w:hAnsi="宋体" w:eastAsia="宋体"/>
                <w:color w:val="000000"/>
                <w:sz w:val="17"/>
              </w:rPr>
              <w:t>第</w:t>
            </w:r>
            <w:r>
              <w:rPr>
                <w:rFonts w:hint="eastAsia" w:ascii="Calibri" w:hAnsi="Calibri" w:eastAsia="Calibri"/>
                <w:color w:val="000000"/>
                <w:sz w:val="17"/>
              </w:rPr>
              <w:t>7</w:t>
            </w:r>
            <w:r>
              <w:rPr>
                <w:rFonts w:hint="eastAsia" w:ascii="宋体" w:hAnsi="宋体" w:eastAsia="宋体"/>
                <w:color w:val="000000"/>
                <w:sz w:val="17"/>
              </w:rPr>
              <w:t>次</w:t>
            </w:r>
            <w:r>
              <w:rPr>
                <w:rFonts w:hint="eastAsia" w:ascii="Calibri" w:hAnsi="Calibri" w:eastAsia="Calibri"/>
                <w:color w:val="000000"/>
                <w:sz w:val="17"/>
              </w:rPr>
              <w:t>：2041</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34</w:t>
            </w:r>
            <w:r>
              <w:rPr>
                <w:rFonts w:hint="eastAsia" w:ascii="宋体" w:hAnsi="宋体" w:eastAsia="宋体"/>
                <w:color w:val="000000"/>
                <w:sz w:val="17"/>
              </w:rPr>
              <w:t>计息期），本次偿还金额占发行总额比例</w:t>
            </w:r>
            <w:r>
              <w:rPr>
                <w:rFonts w:hint="eastAsia" w:ascii="Calibri" w:hAnsi="Calibri" w:eastAsia="Calibri"/>
                <w:color w:val="000000"/>
                <w:sz w:val="17"/>
              </w:rPr>
              <w:t>10</w:t>
            </w:r>
            <w:r>
              <w:rPr>
                <w:rFonts w:hint="eastAsia" w:ascii="宋体" w:hAnsi="宋体" w:eastAsia="宋体"/>
                <w:color w:val="000000"/>
                <w:sz w:val="17"/>
              </w:rPr>
              <w:t>%；</w:t>
            </w:r>
          </w:p>
          <w:p w14:paraId="72F468F3">
            <w:pPr>
              <w:wordWrap w:val="0"/>
              <w:autoSpaceDE w:val="0"/>
              <w:autoSpaceDN w:val="0"/>
              <w:spacing w:before="46" w:after="0" w:line="220" w:lineRule="exact"/>
              <w:ind w:left="160" w:right="60" w:hanging="40"/>
              <w:jc w:val="both"/>
              <w:rPr>
                <w:sz w:val="17"/>
              </w:rPr>
            </w:pPr>
            <w:r>
              <w:rPr>
                <w:rFonts w:hint="eastAsia" w:ascii="宋体" w:hAnsi="宋体" w:eastAsia="宋体"/>
                <w:color w:val="000000"/>
                <w:sz w:val="17"/>
              </w:rPr>
              <w:t>第</w:t>
            </w:r>
            <w:r>
              <w:rPr>
                <w:rFonts w:hint="eastAsia" w:ascii="Calibri" w:hAnsi="Calibri" w:eastAsia="Calibri"/>
                <w:color w:val="000000"/>
                <w:sz w:val="17"/>
              </w:rPr>
              <w:t>8</w:t>
            </w:r>
            <w:r>
              <w:rPr>
                <w:rFonts w:hint="eastAsia" w:ascii="宋体" w:hAnsi="宋体" w:eastAsia="宋体"/>
                <w:color w:val="000000"/>
                <w:sz w:val="17"/>
              </w:rPr>
              <w:t>次</w:t>
            </w:r>
            <w:r>
              <w:rPr>
                <w:rFonts w:hint="eastAsia" w:ascii="Calibri" w:hAnsi="Calibri" w:eastAsia="Calibri"/>
                <w:color w:val="000000"/>
                <w:sz w:val="17"/>
              </w:rPr>
              <w:t>：2042</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36</w:t>
            </w:r>
            <w:r>
              <w:rPr>
                <w:rFonts w:hint="eastAsia" w:ascii="宋体" w:hAnsi="宋体" w:eastAsia="宋体"/>
                <w:color w:val="000000"/>
                <w:sz w:val="17"/>
              </w:rPr>
              <w:t>计息期），本次偿还金额占发行总额比例</w:t>
            </w:r>
            <w:r>
              <w:rPr>
                <w:rFonts w:hint="eastAsia" w:ascii="Calibri" w:hAnsi="Calibri" w:eastAsia="Calibri"/>
                <w:color w:val="000000"/>
                <w:sz w:val="17"/>
              </w:rPr>
              <w:t>10</w:t>
            </w:r>
            <w:r>
              <w:rPr>
                <w:rFonts w:hint="eastAsia" w:ascii="宋体" w:hAnsi="宋体" w:eastAsia="宋体"/>
                <w:color w:val="000000"/>
                <w:sz w:val="17"/>
              </w:rPr>
              <w:t>%；</w:t>
            </w:r>
          </w:p>
          <w:p w14:paraId="4F512F39">
            <w:pPr>
              <w:wordWrap w:val="0"/>
              <w:autoSpaceDE w:val="0"/>
              <w:autoSpaceDN w:val="0"/>
              <w:spacing w:before="0" w:after="0" w:line="220" w:lineRule="exact"/>
              <w:ind w:left="160" w:right="60" w:hanging="40"/>
              <w:jc w:val="both"/>
              <w:rPr>
                <w:sz w:val="17"/>
              </w:rPr>
            </w:pPr>
            <w:r>
              <w:rPr>
                <w:rFonts w:hint="eastAsia" w:ascii="宋体" w:hAnsi="宋体" w:eastAsia="宋体"/>
                <w:color w:val="000000"/>
                <w:sz w:val="17"/>
              </w:rPr>
              <w:t>第</w:t>
            </w:r>
            <w:r>
              <w:rPr>
                <w:rFonts w:hint="eastAsia" w:ascii="Calibri" w:hAnsi="Calibri" w:eastAsia="Calibri"/>
                <w:color w:val="000000"/>
                <w:sz w:val="17"/>
              </w:rPr>
              <w:t>9</w:t>
            </w:r>
            <w:r>
              <w:rPr>
                <w:rFonts w:hint="eastAsia" w:ascii="宋体" w:hAnsi="宋体" w:eastAsia="宋体"/>
                <w:color w:val="000000"/>
                <w:sz w:val="17"/>
              </w:rPr>
              <w:t>次</w:t>
            </w:r>
            <w:r>
              <w:rPr>
                <w:rFonts w:hint="eastAsia" w:ascii="Calibri" w:hAnsi="Calibri" w:eastAsia="Calibri"/>
                <w:color w:val="000000"/>
                <w:sz w:val="17"/>
              </w:rPr>
              <w:t>：2043</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38</w:t>
            </w:r>
            <w:r>
              <w:rPr>
                <w:rFonts w:hint="eastAsia" w:ascii="宋体" w:hAnsi="宋体" w:eastAsia="宋体"/>
                <w:color w:val="000000"/>
                <w:sz w:val="17"/>
              </w:rPr>
              <w:t>计息期），本次偿还金额占发行总额比例</w:t>
            </w:r>
            <w:r>
              <w:rPr>
                <w:rFonts w:hint="eastAsia" w:ascii="Calibri" w:hAnsi="Calibri" w:eastAsia="Calibri"/>
                <w:color w:val="000000"/>
                <w:sz w:val="17"/>
              </w:rPr>
              <w:t>10</w:t>
            </w:r>
            <w:r>
              <w:rPr>
                <w:rFonts w:hint="eastAsia" w:ascii="宋体" w:hAnsi="宋体" w:eastAsia="宋体"/>
                <w:color w:val="000000"/>
                <w:sz w:val="17"/>
              </w:rPr>
              <w:t>%；</w:t>
            </w:r>
          </w:p>
        </w:tc>
        <w:tc>
          <w:tcPr>
            <w:tcW w:w="660" w:type="dxa"/>
            <w:tcBorders>
              <w:top w:val="single" w:color="000000" w:sz="4" w:space="0"/>
              <w:left w:val="single" w:color="000000" w:sz="4" w:space="0"/>
              <w:bottom w:val="single" w:color="000000" w:sz="4" w:space="0"/>
              <w:right w:val="single" w:color="000000" w:sz="4" w:space="0"/>
            </w:tcBorders>
            <w:vAlign w:val="top"/>
          </w:tcPr>
          <w:p w14:paraId="68227BA7">
            <w:pPr>
              <w:wordWrap w:val="0"/>
              <w:autoSpaceDE w:val="0"/>
              <w:autoSpaceDN w:val="0"/>
              <w:spacing w:before="0" w:after="0" w:line="220" w:lineRule="exact"/>
              <w:ind w:firstLine="0"/>
              <w:jc w:val="both"/>
              <w:rPr>
                <w:rFonts w:hint="eastAsia" w:ascii="宋体" w:hAnsi="宋体" w:eastAsia="宋体"/>
                <w:color w:val="000000"/>
                <w:sz w:val="17"/>
              </w:rPr>
            </w:pPr>
          </w:p>
          <w:p w14:paraId="122AC1CA">
            <w:pPr>
              <w:wordWrap w:val="0"/>
              <w:autoSpaceDE w:val="0"/>
              <w:autoSpaceDN w:val="0"/>
              <w:spacing w:before="0" w:after="0" w:line="220" w:lineRule="exact"/>
              <w:ind w:firstLine="0"/>
              <w:jc w:val="both"/>
              <w:rPr>
                <w:rFonts w:hint="eastAsia" w:ascii="宋体" w:hAnsi="宋体" w:eastAsia="宋体"/>
                <w:color w:val="000000"/>
                <w:sz w:val="17"/>
              </w:rPr>
            </w:pPr>
          </w:p>
          <w:p w14:paraId="23A4347B">
            <w:pPr>
              <w:wordWrap w:val="0"/>
              <w:autoSpaceDE w:val="0"/>
              <w:autoSpaceDN w:val="0"/>
              <w:spacing w:before="0" w:after="0" w:line="220" w:lineRule="exact"/>
              <w:ind w:firstLine="0"/>
              <w:jc w:val="both"/>
              <w:rPr>
                <w:rFonts w:hint="eastAsia" w:ascii="宋体" w:hAnsi="宋体" w:eastAsia="宋体"/>
                <w:color w:val="000000"/>
                <w:sz w:val="17"/>
              </w:rPr>
            </w:pPr>
          </w:p>
          <w:p w14:paraId="3CC38AF0">
            <w:pPr>
              <w:wordWrap w:val="0"/>
              <w:autoSpaceDE w:val="0"/>
              <w:autoSpaceDN w:val="0"/>
              <w:spacing w:before="0" w:after="0" w:line="220" w:lineRule="exact"/>
              <w:ind w:firstLine="0"/>
              <w:jc w:val="both"/>
              <w:rPr>
                <w:rFonts w:hint="eastAsia" w:ascii="宋体" w:hAnsi="宋体" w:eastAsia="宋体"/>
                <w:color w:val="000000"/>
                <w:sz w:val="17"/>
              </w:rPr>
            </w:pPr>
          </w:p>
          <w:p w14:paraId="0C7DF502">
            <w:pPr>
              <w:wordWrap w:val="0"/>
              <w:autoSpaceDE w:val="0"/>
              <w:autoSpaceDN w:val="0"/>
              <w:spacing w:before="0" w:after="0" w:line="220" w:lineRule="exact"/>
              <w:ind w:firstLine="0"/>
              <w:jc w:val="both"/>
              <w:rPr>
                <w:rFonts w:hint="eastAsia" w:ascii="宋体" w:hAnsi="宋体" w:eastAsia="宋体"/>
                <w:color w:val="000000"/>
                <w:sz w:val="17"/>
              </w:rPr>
            </w:pPr>
          </w:p>
          <w:p w14:paraId="1DF477F9">
            <w:pPr>
              <w:wordWrap w:val="0"/>
              <w:autoSpaceDE w:val="0"/>
              <w:autoSpaceDN w:val="0"/>
              <w:spacing w:before="0" w:after="0" w:line="220" w:lineRule="exact"/>
              <w:ind w:firstLine="0"/>
              <w:jc w:val="both"/>
              <w:rPr>
                <w:rFonts w:hint="eastAsia" w:ascii="宋体" w:hAnsi="宋体" w:eastAsia="宋体"/>
                <w:color w:val="000000"/>
                <w:sz w:val="17"/>
              </w:rPr>
            </w:pPr>
          </w:p>
          <w:p w14:paraId="0B8BF33C">
            <w:pPr>
              <w:wordWrap w:val="0"/>
              <w:autoSpaceDE w:val="0"/>
              <w:autoSpaceDN w:val="0"/>
              <w:spacing w:before="0" w:after="0" w:line="220" w:lineRule="exact"/>
              <w:ind w:firstLine="0"/>
              <w:jc w:val="both"/>
              <w:rPr>
                <w:rFonts w:hint="eastAsia" w:ascii="宋体" w:hAnsi="宋体" w:eastAsia="宋体"/>
                <w:color w:val="000000"/>
                <w:sz w:val="17"/>
              </w:rPr>
            </w:pPr>
          </w:p>
          <w:p w14:paraId="560F72B9">
            <w:pPr>
              <w:wordWrap w:val="0"/>
              <w:autoSpaceDE w:val="0"/>
              <w:autoSpaceDN w:val="0"/>
              <w:spacing w:before="0" w:after="0" w:line="220" w:lineRule="exact"/>
              <w:ind w:firstLine="0"/>
              <w:jc w:val="both"/>
              <w:rPr>
                <w:rFonts w:hint="eastAsia" w:ascii="宋体" w:hAnsi="宋体" w:eastAsia="宋体"/>
                <w:color w:val="000000"/>
                <w:sz w:val="17"/>
              </w:rPr>
            </w:pPr>
          </w:p>
          <w:p w14:paraId="107ECAA5">
            <w:pPr>
              <w:wordWrap w:val="0"/>
              <w:autoSpaceDE w:val="0"/>
              <w:autoSpaceDN w:val="0"/>
              <w:spacing w:before="0" w:after="0" w:line="220" w:lineRule="exact"/>
              <w:ind w:firstLine="0"/>
              <w:jc w:val="both"/>
              <w:rPr>
                <w:rFonts w:hint="eastAsia" w:ascii="宋体" w:hAnsi="宋体" w:eastAsia="宋体"/>
                <w:color w:val="000000"/>
                <w:sz w:val="17"/>
              </w:rPr>
            </w:pPr>
          </w:p>
          <w:p w14:paraId="688E165C">
            <w:pPr>
              <w:wordWrap w:val="0"/>
              <w:autoSpaceDE w:val="0"/>
              <w:autoSpaceDN w:val="0"/>
              <w:spacing w:before="0" w:after="0" w:line="220" w:lineRule="exact"/>
              <w:ind w:firstLine="0"/>
              <w:jc w:val="both"/>
              <w:rPr>
                <w:rFonts w:hint="eastAsia" w:ascii="宋体" w:hAnsi="宋体" w:eastAsia="宋体"/>
                <w:color w:val="000000"/>
                <w:sz w:val="17"/>
              </w:rPr>
            </w:pPr>
          </w:p>
          <w:p w14:paraId="7043B6EE">
            <w:pPr>
              <w:wordWrap w:val="0"/>
              <w:autoSpaceDE w:val="0"/>
              <w:autoSpaceDN w:val="0"/>
              <w:spacing w:before="0" w:after="0" w:line="220" w:lineRule="exact"/>
              <w:ind w:firstLine="0"/>
              <w:jc w:val="both"/>
              <w:rPr>
                <w:rFonts w:hint="eastAsia" w:ascii="宋体" w:hAnsi="宋体" w:eastAsia="宋体"/>
                <w:color w:val="000000"/>
                <w:sz w:val="17"/>
              </w:rPr>
            </w:pPr>
          </w:p>
          <w:p w14:paraId="74938EDA">
            <w:pPr>
              <w:wordWrap w:val="0"/>
              <w:autoSpaceDE w:val="0"/>
              <w:autoSpaceDN w:val="0"/>
              <w:spacing w:before="0" w:after="0" w:line="220" w:lineRule="exact"/>
              <w:ind w:firstLine="0"/>
              <w:jc w:val="both"/>
              <w:rPr>
                <w:rFonts w:hint="eastAsia" w:ascii="宋体" w:hAnsi="宋体" w:eastAsia="宋体"/>
                <w:color w:val="000000"/>
                <w:sz w:val="17"/>
              </w:rPr>
            </w:pPr>
          </w:p>
          <w:p w14:paraId="6B32ECBE">
            <w:pPr>
              <w:wordWrap w:val="0"/>
              <w:autoSpaceDE w:val="0"/>
              <w:autoSpaceDN w:val="0"/>
              <w:spacing w:before="0" w:after="0" w:line="220" w:lineRule="exact"/>
              <w:ind w:firstLine="0"/>
              <w:jc w:val="both"/>
              <w:rPr>
                <w:rFonts w:hint="eastAsia" w:ascii="宋体" w:hAnsi="宋体" w:eastAsia="宋体"/>
                <w:color w:val="000000"/>
                <w:sz w:val="17"/>
              </w:rPr>
            </w:pPr>
          </w:p>
          <w:p w14:paraId="5AE5FA5D">
            <w:pPr>
              <w:wordWrap w:val="0"/>
              <w:autoSpaceDE w:val="0"/>
              <w:autoSpaceDN w:val="0"/>
              <w:spacing w:before="0" w:after="0" w:line="220" w:lineRule="exact"/>
              <w:ind w:firstLine="0"/>
              <w:jc w:val="both"/>
              <w:rPr>
                <w:rFonts w:hint="eastAsia" w:ascii="宋体" w:hAnsi="宋体" w:eastAsia="宋体"/>
                <w:color w:val="000000"/>
                <w:sz w:val="17"/>
              </w:rPr>
            </w:pPr>
          </w:p>
          <w:p w14:paraId="67FAF74C">
            <w:pPr>
              <w:wordWrap w:val="0"/>
              <w:autoSpaceDE w:val="0"/>
              <w:autoSpaceDN w:val="0"/>
              <w:spacing w:before="0" w:after="0" w:line="220" w:lineRule="exact"/>
              <w:ind w:firstLine="0"/>
              <w:jc w:val="both"/>
              <w:rPr>
                <w:rFonts w:hint="eastAsia" w:ascii="宋体" w:hAnsi="宋体" w:eastAsia="宋体"/>
                <w:color w:val="000000"/>
                <w:sz w:val="17"/>
              </w:rPr>
            </w:pPr>
          </w:p>
          <w:p w14:paraId="28397F4D">
            <w:pPr>
              <w:wordWrap w:val="0"/>
              <w:autoSpaceDE w:val="0"/>
              <w:autoSpaceDN w:val="0"/>
              <w:spacing w:before="112" w:after="0" w:line="220" w:lineRule="exact"/>
              <w:jc w:val="center"/>
              <w:rPr>
                <w:sz w:val="17"/>
              </w:rPr>
            </w:pPr>
            <w:r>
              <w:rPr>
                <w:rFonts w:hint="eastAsia" w:ascii="宋体" w:hAnsi="宋体" w:eastAsia="宋体"/>
                <w:color w:val="000000"/>
                <w:sz w:val="17"/>
              </w:rPr>
              <w:t>网上</w:t>
            </w:r>
          </w:p>
        </w:tc>
        <w:tc>
          <w:tcPr>
            <w:tcW w:w="820" w:type="dxa"/>
            <w:tcBorders>
              <w:top w:val="single" w:color="000000" w:sz="4" w:space="0"/>
              <w:left w:val="single" w:color="000000" w:sz="4" w:space="0"/>
              <w:bottom w:val="single" w:color="000000" w:sz="4" w:space="0"/>
              <w:right w:val="single" w:color="000000" w:sz="4" w:space="0"/>
            </w:tcBorders>
            <w:vAlign w:val="top"/>
          </w:tcPr>
          <w:p w14:paraId="1743F4EA">
            <w:pPr>
              <w:wordWrap w:val="0"/>
              <w:autoSpaceDE w:val="0"/>
              <w:autoSpaceDN w:val="0"/>
              <w:spacing w:before="0" w:after="0" w:line="220" w:lineRule="exact"/>
              <w:ind w:firstLine="0"/>
              <w:jc w:val="both"/>
              <w:rPr>
                <w:rFonts w:hint="eastAsia" w:ascii="宋体" w:hAnsi="宋体" w:eastAsia="宋体"/>
                <w:color w:val="000000"/>
                <w:sz w:val="17"/>
              </w:rPr>
            </w:pPr>
          </w:p>
          <w:p w14:paraId="12E635B6">
            <w:pPr>
              <w:wordWrap w:val="0"/>
              <w:autoSpaceDE w:val="0"/>
              <w:autoSpaceDN w:val="0"/>
              <w:spacing w:before="0" w:after="0" w:line="220" w:lineRule="exact"/>
              <w:ind w:firstLine="0"/>
              <w:jc w:val="both"/>
              <w:rPr>
                <w:rFonts w:hint="eastAsia" w:ascii="宋体" w:hAnsi="宋体" w:eastAsia="宋体"/>
                <w:color w:val="000000"/>
                <w:sz w:val="17"/>
              </w:rPr>
            </w:pPr>
          </w:p>
          <w:p w14:paraId="335CEFA4">
            <w:pPr>
              <w:wordWrap w:val="0"/>
              <w:autoSpaceDE w:val="0"/>
              <w:autoSpaceDN w:val="0"/>
              <w:spacing w:before="0" w:after="0" w:line="220" w:lineRule="exact"/>
              <w:ind w:firstLine="0"/>
              <w:jc w:val="both"/>
              <w:rPr>
                <w:rFonts w:hint="eastAsia" w:ascii="宋体" w:hAnsi="宋体" w:eastAsia="宋体"/>
                <w:color w:val="000000"/>
                <w:sz w:val="17"/>
              </w:rPr>
            </w:pPr>
          </w:p>
          <w:p w14:paraId="46AE06CA">
            <w:pPr>
              <w:wordWrap w:val="0"/>
              <w:autoSpaceDE w:val="0"/>
              <w:autoSpaceDN w:val="0"/>
              <w:spacing w:before="0" w:after="0" w:line="220" w:lineRule="exact"/>
              <w:ind w:firstLine="0"/>
              <w:jc w:val="both"/>
              <w:rPr>
                <w:rFonts w:hint="eastAsia" w:ascii="宋体" w:hAnsi="宋体" w:eastAsia="宋体"/>
                <w:color w:val="000000"/>
                <w:sz w:val="17"/>
              </w:rPr>
            </w:pPr>
          </w:p>
          <w:p w14:paraId="5013893A">
            <w:pPr>
              <w:wordWrap w:val="0"/>
              <w:autoSpaceDE w:val="0"/>
              <w:autoSpaceDN w:val="0"/>
              <w:spacing w:before="0" w:after="0" w:line="220" w:lineRule="exact"/>
              <w:ind w:firstLine="0"/>
              <w:jc w:val="both"/>
              <w:rPr>
                <w:rFonts w:hint="eastAsia" w:ascii="宋体" w:hAnsi="宋体" w:eastAsia="宋体"/>
                <w:color w:val="000000"/>
                <w:sz w:val="17"/>
              </w:rPr>
            </w:pPr>
          </w:p>
          <w:p w14:paraId="2F350B90">
            <w:pPr>
              <w:wordWrap w:val="0"/>
              <w:autoSpaceDE w:val="0"/>
              <w:autoSpaceDN w:val="0"/>
              <w:spacing w:before="0" w:after="0" w:line="220" w:lineRule="exact"/>
              <w:ind w:firstLine="0"/>
              <w:jc w:val="both"/>
              <w:rPr>
                <w:rFonts w:hint="eastAsia" w:ascii="宋体" w:hAnsi="宋体" w:eastAsia="宋体"/>
                <w:color w:val="000000"/>
                <w:sz w:val="17"/>
              </w:rPr>
            </w:pPr>
          </w:p>
          <w:p w14:paraId="0DBF3372">
            <w:pPr>
              <w:wordWrap w:val="0"/>
              <w:autoSpaceDE w:val="0"/>
              <w:autoSpaceDN w:val="0"/>
              <w:spacing w:before="0" w:after="0" w:line="220" w:lineRule="exact"/>
              <w:ind w:firstLine="0"/>
              <w:jc w:val="both"/>
              <w:rPr>
                <w:rFonts w:hint="eastAsia" w:ascii="宋体" w:hAnsi="宋体" w:eastAsia="宋体"/>
                <w:color w:val="000000"/>
                <w:sz w:val="17"/>
              </w:rPr>
            </w:pPr>
          </w:p>
          <w:p w14:paraId="0738539F">
            <w:pPr>
              <w:wordWrap w:val="0"/>
              <w:autoSpaceDE w:val="0"/>
              <w:autoSpaceDN w:val="0"/>
              <w:spacing w:before="0" w:after="0" w:line="220" w:lineRule="exact"/>
              <w:ind w:firstLine="0"/>
              <w:jc w:val="both"/>
              <w:rPr>
                <w:rFonts w:hint="eastAsia" w:ascii="宋体" w:hAnsi="宋体" w:eastAsia="宋体"/>
                <w:color w:val="000000"/>
                <w:sz w:val="17"/>
              </w:rPr>
            </w:pPr>
          </w:p>
          <w:p w14:paraId="5A5AE0E9">
            <w:pPr>
              <w:wordWrap w:val="0"/>
              <w:autoSpaceDE w:val="0"/>
              <w:autoSpaceDN w:val="0"/>
              <w:spacing w:before="0" w:after="0" w:line="220" w:lineRule="exact"/>
              <w:ind w:firstLine="0"/>
              <w:jc w:val="both"/>
              <w:rPr>
                <w:rFonts w:hint="eastAsia" w:ascii="宋体" w:hAnsi="宋体" w:eastAsia="宋体"/>
                <w:color w:val="000000"/>
                <w:sz w:val="17"/>
              </w:rPr>
            </w:pPr>
          </w:p>
          <w:p w14:paraId="66C6067A">
            <w:pPr>
              <w:wordWrap w:val="0"/>
              <w:autoSpaceDE w:val="0"/>
              <w:autoSpaceDN w:val="0"/>
              <w:spacing w:before="0" w:after="0" w:line="220" w:lineRule="exact"/>
              <w:ind w:firstLine="0"/>
              <w:jc w:val="both"/>
              <w:rPr>
                <w:rFonts w:hint="eastAsia" w:ascii="宋体" w:hAnsi="宋体" w:eastAsia="宋体"/>
                <w:color w:val="000000"/>
                <w:sz w:val="17"/>
              </w:rPr>
            </w:pPr>
          </w:p>
          <w:p w14:paraId="48CB12D7">
            <w:pPr>
              <w:wordWrap w:val="0"/>
              <w:autoSpaceDE w:val="0"/>
              <w:autoSpaceDN w:val="0"/>
              <w:spacing w:before="0" w:after="0" w:line="220" w:lineRule="exact"/>
              <w:ind w:firstLine="0"/>
              <w:jc w:val="both"/>
              <w:rPr>
                <w:rFonts w:hint="eastAsia" w:ascii="宋体" w:hAnsi="宋体" w:eastAsia="宋体"/>
                <w:color w:val="000000"/>
                <w:sz w:val="17"/>
              </w:rPr>
            </w:pPr>
          </w:p>
          <w:p w14:paraId="17FBEAB3">
            <w:pPr>
              <w:wordWrap w:val="0"/>
              <w:autoSpaceDE w:val="0"/>
              <w:autoSpaceDN w:val="0"/>
              <w:spacing w:before="0" w:after="0" w:line="220" w:lineRule="exact"/>
              <w:ind w:firstLine="0"/>
              <w:jc w:val="both"/>
              <w:rPr>
                <w:rFonts w:hint="eastAsia" w:ascii="宋体" w:hAnsi="宋体" w:eastAsia="宋体"/>
                <w:color w:val="000000"/>
                <w:sz w:val="17"/>
              </w:rPr>
            </w:pPr>
          </w:p>
          <w:p w14:paraId="5793B767">
            <w:pPr>
              <w:wordWrap w:val="0"/>
              <w:autoSpaceDE w:val="0"/>
              <w:autoSpaceDN w:val="0"/>
              <w:spacing w:before="0" w:after="0" w:line="220" w:lineRule="exact"/>
              <w:ind w:firstLine="0"/>
              <w:jc w:val="both"/>
              <w:rPr>
                <w:rFonts w:hint="eastAsia" w:ascii="宋体" w:hAnsi="宋体" w:eastAsia="宋体"/>
                <w:color w:val="000000"/>
                <w:sz w:val="17"/>
              </w:rPr>
            </w:pPr>
          </w:p>
          <w:p w14:paraId="20481D17">
            <w:pPr>
              <w:wordWrap w:val="0"/>
              <w:autoSpaceDE w:val="0"/>
              <w:autoSpaceDN w:val="0"/>
              <w:spacing w:before="0" w:after="0" w:line="220" w:lineRule="exact"/>
              <w:ind w:firstLine="0"/>
              <w:jc w:val="both"/>
              <w:rPr>
                <w:rFonts w:hint="eastAsia" w:ascii="宋体" w:hAnsi="宋体" w:eastAsia="宋体"/>
                <w:color w:val="000000"/>
                <w:sz w:val="17"/>
              </w:rPr>
            </w:pPr>
          </w:p>
          <w:p w14:paraId="2C0AC77C">
            <w:pPr>
              <w:wordWrap w:val="0"/>
              <w:autoSpaceDE w:val="0"/>
              <w:autoSpaceDN w:val="0"/>
              <w:spacing w:before="0" w:after="0" w:line="220" w:lineRule="exact"/>
              <w:ind w:firstLine="0"/>
              <w:jc w:val="both"/>
              <w:rPr>
                <w:rFonts w:hint="eastAsia" w:ascii="宋体" w:hAnsi="宋体" w:eastAsia="宋体"/>
                <w:color w:val="000000"/>
                <w:sz w:val="17"/>
              </w:rPr>
            </w:pPr>
          </w:p>
          <w:p w14:paraId="1153A031">
            <w:pPr>
              <w:wordWrap w:val="0"/>
              <w:autoSpaceDE w:val="0"/>
              <w:autoSpaceDN w:val="0"/>
              <w:spacing w:before="112" w:after="0" w:line="220" w:lineRule="exact"/>
              <w:jc w:val="center"/>
              <w:rPr>
                <w:sz w:val="17"/>
              </w:rPr>
            </w:pPr>
            <w:r>
              <w:rPr>
                <w:rFonts w:hint="eastAsia" w:ascii="宋体" w:hAnsi="宋体" w:eastAsia="宋体"/>
                <w:color w:val="000000"/>
                <w:sz w:val="17"/>
              </w:rPr>
              <w:t>同上</w:t>
            </w:r>
          </w:p>
        </w:tc>
        <w:tc>
          <w:tcPr>
            <w:tcW w:w="800" w:type="dxa"/>
            <w:tcBorders>
              <w:top w:val="single" w:color="000000" w:sz="4" w:space="0"/>
              <w:left w:val="single" w:color="000000" w:sz="4" w:space="0"/>
              <w:bottom w:val="single" w:color="000000" w:sz="4" w:space="0"/>
              <w:right w:val="single" w:color="000000" w:sz="4" w:space="0"/>
            </w:tcBorders>
            <w:vAlign w:val="top"/>
          </w:tcPr>
          <w:p w14:paraId="20551B3F">
            <w:pPr>
              <w:wordWrap w:val="0"/>
              <w:autoSpaceDE w:val="0"/>
              <w:autoSpaceDN w:val="0"/>
              <w:spacing w:before="0" w:after="0" w:line="220" w:lineRule="exact"/>
              <w:ind w:firstLine="0"/>
              <w:jc w:val="both"/>
              <w:rPr>
                <w:rFonts w:hint="eastAsia" w:ascii="宋体" w:hAnsi="宋体" w:eastAsia="宋体"/>
                <w:color w:val="000000"/>
                <w:sz w:val="17"/>
              </w:rPr>
            </w:pPr>
          </w:p>
          <w:p w14:paraId="07F5E76C">
            <w:pPr>
              <w:wordWrap w:val="0"/>
              <w:autoSpaceDE w:val="0"/>
              <w:autoSpaceDN w:val="0"/>
              <w:spacing w:before="0" w:after="0" w:line="220" w:lineRule="exact"/>
              <w:ind w:firstLine="0"/>
              <w:jc w:val="both"/>
              <w:rPr>
                <w:rFonts w:hint="eastAsia" w:ascii="宋体" w:hAnsi="宋体" w:eastAsia="宋体"/>
                <w:color w:val="000000"/>
                <w:sz w:val="17"/>
              </w:rPr>
            </w:pPr>
          </w:p>
          <w:p w14:paraId="3245E06F">
            <w:pPr>
              <w:wordWrap w:val="0"/>
              <w:autoSpaceDE w:val="0"/>
              <w:autoSpaceDN w:val="0"/>
              <w:spacing w:before="0" w:after="0" w:line="220" w:lineRule="exact"/>
              <w:ind w:firstLine="0"/>
              <w:jc w:val="both"/>
              <w:rPr>
                <w:rFonts w:hint="eastAsia" w:ascii="宋体" w:hAnsi="宋体" w:eastAsia="宋体"/>
                <w:color w:val="000000"/>
                <w:sz w:val="17"/>
              </w:rPr>
            </w:pPr>
          </w:p>
          <w:p w14:paraId="15433D0A">
            <w:pPr>
              <w:wordWrap w:val="0"/>
              <w:autoSpaceDE w:val="0"/>
              <w:autoSpaceDN w:val="0"/>
              <w:spacing w:before="0" w:after="0" w:line="220" w:lineRule="exact"/>
              <w:ind w:firstLine="0"/>
              <w:jc w:val="both"/>
              <w:rPr>
                <w:rFonts w:hint="eastAsia" w:ascii="宋体" w:hAnsi="宋体" w:eastAsia="宋体"/>
                <w:color w:val="000000"/>
                <w:sz w:val="17"/>
              </w:rPr>
            </w:pPr>
          </w:p>
          <w:p w14:paraId="360BFCBB">
            <w:pPr>
              <w:wordWrap w:val="0"/>
              <w:autoSpaceDE w:val="0"/>
              <w:autoSpaceDN w:val="0"/>
              <w:spacing w:before="0" w:after="0" w:line="220" w:lineRule="exact"/>
              <w:ind w:firstLine="0"/>
              <w:jc w:val="both"/>
              <w:rPr>
                <w:rFonts w:hint="eastAsia" w:ascii="宋体" w:hAnsi="宋体" w:eastAsia="宋体"/>
                <w:color w:val="000000"/>
                <w:sz w:val="17"/>
              </w:rPr>
            </w:pPr>
          </w:p>
          <w:p w14:paraId="1EB5B376">
            <w:pPr>
              <w:wordWrap w:val="0"/>
              <w:autoSpaceDE w:val="0"/>
              <w:autoSpaceDN w:val="0"/>
              <w:spacing w:before="0" w:after="0" w:line="220" w:lineRule="exact"/>
              <w:ind w:firstLine="0"/>
              <w:jc w:val="both"/>
              <w:rPr>
                <w:rFonts w:hint="eastAsia" w:ascii="宋体" w:hAnsi="宋体" w:eastAsia="宋体"/>
                <w:color w:val="000000"/>
                <w:sz w:val="17"/>
              </w:rPr>
            </w:pPr>
          </w:p>
          <w:p w14:paraId="0AB0C7E8">
            <w:pPr>
              <w:wordWrap w:val="0"/>
              <w:autoSpaceDE w:val="0"/>
              <w:autoSpaceDN w:val="0"/>
              <w:spacing w:before="0" w:after="0" w:line="220" w:lineRule="exact"/>
              <w:ind w:firstLine="0"/>
              <w:jc w:val="both"/>
              <w:rPr>
                <w:rFonts w:hint="eastAsia" w:ascii="宋体" w:hAnsi="宋体" w:eastAsia="宋体"/>
                <w:color w:val="000000"/>
                <w:sz w:val="17"/>
              </w:rPr>
            </w:pPr>
          </w:p>
          <w:p w14:paraId="346410BE">
            <w:pPr>
              <w:wordWrap w:val="0"/>
              <w:autoSpaceDE w:val="0"/>
              <w:autoSpaceDN w:val="0"/>
              <w:spacing w:before="0" w:after="0" w:line="220" w:lineRule="exact"/>
              <w:ind w:firstLine="0"/>
              <w:jc w:val="both"/>
              <w:rPr>
                <w:rFonts w:hint="eastAsia" w:ascii="宋体" w:hAnsi="宋体" w:eastAsia="宋体"/>
                <w:color w:val="000000"/>
                <w:sz w:val="17"/>
              </w:rPr>
            </w:pPr>
          </w:p>
          <w:p w14:paraId="68FC753D">
            <w:pPr>
              <w:wordWrap w:val="0"/>
              <w:autoSpaceDE w:val="0"/>
              <w:autoSpaceDN w:val="0"/>
              <w:spacing w:before="0" w:after="0" w:line="220" w:lineRule="exact"/>
              <w:ind w:firstLine="0"/>
              <w:jc w:val="both"/>
              <w:rPr>
                <w:rFonts w:hint="eastAsia" w:ascii="宋体" w:hAnsi="宋体" w:eastAsia="宋体"/>
                <w:color w:val="000000"/>
                <w:sz w:val="17"/>
              </w:rPr>
            </w:pPr>
          </w:p>
          <w:p w14:paraId="537917F3">
            <w:pPr>
              <w:wordWrap w:val="0"/>
              <w:autoSpaceDE w:val="0"/>
              <w:autoSpaceDN w:val="0"/>
              <w:spacing w:before="0" w:after="0" w:line="220" w:lineRule="exact"/>
              <w:ind w:firstLine="0"/>
              <w:jc w:val="both"/>
              <w:rPr>
                <w:rFonts w:hint="eastAsia" w:ascii="宋体" w:hAnsi="宋体" w:eastAsia="宋体"/>
                <w:color w:val="000000"/>
                <w:sz w:val="17"/>
              </w:rPr>
            </w:pPr>
          </w:p>
          <w:p w14:paraId="221E4F0D">
            <w:pPr>
              <w:wordWrap w:val="0"/>
              <w:autoSpaceDE w:val="0"/>
              <w:autoSpaceDN w:val="0"/>
              <w:spacing w:before="0" w:after="0" w:line="220" w:lineRule="exact"/>
              <w:ind w:firstLine="0"/>
              <w:jc w:val="both"/>
              <w:rPr>
                <w:rFonts w:hint="eastAsia" w:ascii="宋体" w:hAnsi="宋体" w:eastAsia="宋体"/>
                <w:color w:val="000000"/>
                <w:sz w:val="17"/>
              </w:rPr>
            </w:pPr>
          </w:p>
          <w:p w14:paraId="15DE76D7">
            <w:pPr>
              <w:wordWrap w:val="0"/>
              <w:autoSpaceDE w:val="0"/>
              <w:autoSpaceDN w:val="0"/>
              <w:spacing w:before="0" w:after="0" w:line="220" w:lineRule="exact"/>
              <w:ind w:firstLine="0"/>
              <w:jc w:val="both"/>
              <w:rPr>
                <w:rFonts w:hint="eastAsia" w:ascii="宋体" w:hAnsi="宋体" w:eastAsia="宋体"/>
                <w:color w:val="000000"/>
                <w:sz w:val="17"/>
              </w:rPr>
            </w:pPr>
          </w:p>
          <w:p w14:paraId="7E818DEF">
            <w:pPr>
              <w:wordWrap w:val="0"/>
              <w:autoSpaceDE w:val="0"/>
              <w:autoSpaceDN w:val="0"/>
              <w:spacing w:before="0" w:after="0" w:line="220" w:lineRule="exact"/>
              <w:ind w:firstLine="0"/>
              <w:jc w:val="both"/>
              <w:rPr>
                <w:rFonts w:hint="eastAsia" w:ascii="宋体" w:hAnsi="宋体" w:eastAsia="宋体"/>
                <w:color w:val="000000"/>
                <w:sz w:val="17"/>
              </w:rPr>
            </w:pPr>
          </w:p>
          <w:p w14:paraId="7A2A31FA">
            <w:pPr>
              <w:wordWrap w:val="0"/>
              <w:autoSpaceDE w:val="0"/>
              <w:autoSpaceDN w:val="0"/>
              <w:spacing w:before="0" w:after="0" w:line="220" w:lineRule="exact"/>
              <w:ind w:firstLine="0"/>
              <w:jc w:val="both"/>
              <w:rPr>
                <w:rFonts w:hint="eastAsia" w:ascii="宋体" w:hAnsi="宋体" w:eastAsia="宋体"/>
                <w:color w:val="000000"/>
                <w:sz w:val="17"/>
              </w:rPr>
            </w:pPr>
          </w:p>
          <w:p w14:paraId="312C500C">
            <w:pPr>
              <w:wordWrap w:val="0"/>
              <w:autoSpaceDE w:val="0"/>
              <w:autoSpaceDN w:val="0"/>
              <w:spacing w:before="0" w:after="0" w:line="220" w:lineRule="exact"/>
              <w:ind w:firstLine="0"/>
              <w:jc w:val="both"/>
              <w:rPr>
                <w:rFonts w:hint="eastAsia" w:ascii="宋体" w:hAnsi="宋体" w:eastAsia="宋体"/>
                <w:color w:val="000000"/>
                <w:sz w:val="17"/>
              </w:rPr>
            </w:pPr>
          </w:p>
          <w:p w14:paraId="5B2E720C">
            <w:pPr>
              <w:wordWrap w:val="0"/>
              <w:autoSpaceDE w:val="0"/>
              <w:autoSpaceDN w:val="0"/>
              <w:spacing w:before="92" w:after="0" w:line="220" w:lineRule="exact"/>
              <w:jc w:val="center"/>
              <w:rPr>
                <w:sz w:val="17"/>
              </w:rPr>
            </w:pPr>
            <w:r>
              <w:rPr>
                <w:rFonts w:hint="eastAsia" w:ascii="宋体" w:hAnsi="宋体" w:eastAsia="宋体"/>
                <w:color w:val="000000"/>
                <w:sz w:val="17"/>
              </w:rPr>
              <w:t>同上</w:t>
            </w:r>
          </w:p>
        </w:tc>
      </w:tr>
    </w:tbl>
    <w:p w14:paraId="13FE60F8">
      <w:pPr>
        <w:spacing w:line="1" w:lineRule="exact"/>
        <w:sectPr>
          <w:headerReference r:id="rId13" w:type="default"/>
          <w:footerReference r:id="rId14" w:type="default"/>
          <w:type w:val="continuous"/>
          <w:pgSz w:w="16840" w:h="11940" w:orient="landscape"/>
          <w:pgMar w:top="1440" w:right="1200" w:bottom="1360" w:left="1200" w:header="720" w:footer="1120" w:gutter="0"/>
          <w:cols w:space="720" w:num="1"/>
        </w:sectPr>
      </w:pPr>
    </w:p>
    <w:p w14:paraId="4F95E3A9">
      <w:pPr>
        <w:wordWrap w:val="0"/>
        <w:autoSpaceDE w:val="0"/>
        <w:autoSpaceDN w:val="0"/>
        <w:spacing w:before="0" w:after="0" w:line="20" w:lineRule="exact"/>
        <w:ind w:firstLine="0"/>
        <w:jc w:val="both"/>
        <w:rPr>
          <w:rFonts w:hint="eastAsia" w:ascii="宋体" w:hAnsi="宋体" w:eastAsia="宋体"/>
          <w:color w:val="000000"/>
          <w:sz w:val="0"/>
        </w:rPr>
      </w:pPr>
    </w:p>
    <w:tbl>
      <w:tblPr>
        <w:tblStyle w:val="2"/>
        <w:tblW w:w="0" w:type="auto"/>
        <w:tblInd w:w="10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660"/>
        <w:gridCol w:w="1260"/>
        <w:gridCol w:w="1180"/>
        <w:gridCol w:w="1160"/>
        <w:gridCol w:w="760"/>
        <w:gridCol w:w="860"/>
        <w:gridCol w:w="820"/>
        <w:gridCol w:w="740"/>
        <w:gridCol w:w="1560"/>
        <w:gridCol w:w="2620"/>
        <w:gridCol w:w="600"/>
        <w:gridCol w:w="820"/>
        <w:gridCol w:w="800"/>
      </w:tblGrid>
      <w:tr w14:paraId="5DB0BF3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000" w:hRule="atLeast"/>
        </w:trPr>
        <w:tc>
          <w:tcPr>
            <w:tcW w:w="660" w:type="dxa"/>
            <w:tcBorders>
              <w:top w:val="single" w:color="000000" w:sz="4" w:space="0"/>
              <w:left w:val="single" w:color="000000" w:sz="4" w:space="0"/>
              <w:bottom w:val="single" w:color="000000" w:sz="4" w:space="0"/>
              <w:right w:val="single" w:color="000000" w:sz="4" w:space="0"/>
            </w:tcBorders>
            <w:vAlign w:val="center"/>
          </w:tcPr>
          <w:p w14:paraId="17E5A7D1">
            <w:pPr>
              <w:wordWrap w:val="0"/>
              <w:autoSpaceDE w:val="0"/>
              <w:autoSpaceDN w:val="0"/>
              <w:spacing w:before="0" w:after="0" w:line="272" w:lineRule="exact"/>
              <w:jc w:val="center"/>
              <w:rPr>
                <w:rFonts w:hint="eastAsia" w:ascii="宋体" w:hAnsi="宋体" w:eastAsia="宋体"/>
                <w:color w:val="000000"/>
                <w:sz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6C05AAA7">
            <w:pPr>
              <w:wordWrap w:val="0"/>
              <w:autoSpaceDE w:val="0"/>
              <w:autoSpaceDN w:val="0"/>
              <w:spacing w:before="0" w:after="0" w:line="272" w:lineRule="exact"/>
              <w:jc w:val="center"/>
              <w:rPr>
                <w:rFonts w:hint="eastAsia" w:ascii="宋体" w:hAnsi="宋体" w:eastAsia="宋体"/>
                <w:color w:val="000000"/>
                <w:sz w:val="21"/>
              </w:rPr>
            </w:pPr>
          </w:p>
        </w:tc>
        <w:tc>
          <w:tcPr>
            <w:tcW w:w="1180" w:type="dxa"/>
            <w:tcBorders>
              <w:top w:val="single" w:color="000000" w:sz="4" w:space="0"/>
              <w:left w:val="single" w:color="000000" w:sz="4" w:space="0"/>
              <w:bottom w:val="single" w:color="000000" w:sz="4" w:space="0"/>
              <w:right w:val="single" w:color="000000" w:sz="4" w:space="0"/>
            </w:tcBorders>
            <w:vAlign w:val="center"/>
          </w:tcPr>
          <w:p w14:paraId="4B0DA715">
            <w:pPr>
              <w:wordWrap w:val="0"/>
              <w:autoSpaceDE w:val="0"/>
              <w:autoSpaceDN w:val="0"/>
              <w:spacing w:before="0" w:after="0" w:line="272" w:lineRule="exact"/>
              <w:jc w:val="center"/>
              <w:rPr>
                <w:rFonts w:hint="eastAsia" w:ascii="宋体" w:hAnsi="宋体" w:eastAsia="宋体"/>
                <w:color w:val="000000"/>
                <w:sz w:val="21"/>
              </w:rPr>
            </w:pPr>
          </w:p>
        </w:tc>
        <w:tc>
          <w:tcPr>
            <w:tcW w:w="1160" w:type="dxa"/>
            <w:tcBorders>
              <w:top w:val="single" w:color="000000" w:sz="4" w:space="0"/>
              <w:left w:val="single" w:color="000000" w:sz="4" w:space="0"/>
              <w:bottom w:val="single" w:color="000000" w:sz="4" w:space="0"/>
              <w:right w:val="single" w:color="000000" w:sz="4" w:space="0"/>
            </w:tcBorders>
            <w:vAlign w:val="center"/>
          </w:tcPr>
          <w:p w14:paraId="4BE2DC05">
            <w:pPr>
              <w:wordWrap w:val="0"/>
              <w:autoSpaceDE w:val="0"/>
              <w:autoSpaceDN w:val="0"/>
              <w:spacing w:before="0" w:after="0" w:line="272" w:lineRule="exact"/>
              <w:jc w:val="center"/>
              <w:rPr>
                <w:rFonts w:hint="eastAsia" w:ascii="宋体" w:hAnsi="宋体" w:eastAsia="宋体"/>
                <w:color w:val="000000"/>
                <w:sz w:val="21"/>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78B0531E">
            <w:pPr>
              <w:wordWrap w:val="0"/>
              <w:autoSpaceDE w:val="0"/>
              <w:autoSpaceDN w:val="0"/>
              <w:spacing w:before="0" w:after="0" w:line="272" w:lineRule="exact"/>
              <w:jc w:val="center"/>
              <w:rPr>
                <w:rFonts w:hint="eastAsia" w:ascii="宋体" w:hAnsi="宋体" w:eastAsia="宋体"/>
                <w:color w:val="000000"/>
                <w:sz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2A56F847">
            <w:pPr>
              <w:wordWrap w:val="0"/>
              <w:autoSpaceDE w:val="0"/>
              <w:autoSpaceDN w:val="0"/>
              <w:spacing w:before="0" w:after="0" w:line="272" w:lineRule="exact"/>
              <w:jc w:val="center"/>
              <w:rPr>
                <w:rFonts w:hint="eastAsia" w:ascii="宋体" w:hAnsi="宋体" w:eastAsia="宋体"/>
                <w:color w:val="000000"/>
                <w:sz w:val="21"/>
              </w:rPr>
            </w:pPr>
          </w:p>
        </w:tc>
        <w:tc>
          <w:tcPr>
            <w:tcW w:w="820" w:type="dxa"/>
            <w:tcBorders>
              <w:top w:val="single" w:color="000000" w:sz="4" w:space="0"/>
              <w:left w:val="single" w:color="000000" w:sz="4" w:space="0"/>
              <w:bottom w:val="single" w:color="000000" w:sz="4" w:space="0"/>
              <w:right w:val="single" w:color="000000" w:sz="4" w:space="0"/>
            </w:tcBorders>
            <w:vAlign w:val="center"/>
          </w:tcPr>
          <w:p w14:paraId="1FC42F1C">
            <w:pPr>
              <w:wordWrap w:val="0"/>
              <w:autoSpaceDE w:val="0"/>
              <w:autoSpaceDN w:val="0"/>
              <w:spacing w:before="0" w:after="0" w:line="272" w:lineRule="exact"/>
              <w:jc w:val="center"/>
              <w:rPr>
                <w:rFonts w:hint="eastAsia" w:ascii="宋体" w:hAnsi="宋体" w:eastAsia="宋体"/>
                <w:color w:val="000000"/>
                <w:sz w:val="21"/>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2DA342AA">
            <w:pPr>
              <w:wordWrap w:val="0"/>
              <w:autoSpaceDE w:val="0"/>
              <w:autoSpaceDN w:val="0"/>
              <w:spacing w:before="0" w:after="0" w:line="272" w:lineRule="exact"/>
              <w:jc w:val="center"/>
              <w:rPr>
                <w:rFonts w:hint="eastAsia" w:ascii="宋体" w:hAnsi="宋体" w:eastAsia="宋体"/>
                <w:color w:val="000000"/>
                <w:sz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FFC3488">
            <w:pPr>
              <w:wordWrap w:val="0"/>
              <w:autoSpaceDE w:val="0"/>
              <w:autoSpaceDN w:val="0"/>
              <w:spacing w:before="0" w:after="0" w:line="272" w:lineRule="exact"/>
              <w:jc w:val="center"/>
              <w:rPr>
                <w:rFonts w:hint="eastAsia" w:ascii="宋体" w:hAnsi="宋体" w:eastAsia="宋体"/>
                <w:color w:val="000000"/>
                <w:sz w:val="21"/>
              </w:rPr>
            </w:pPr>
          </w:p>
        </w:tc>
        <w:tc>
          <w:tcPr>
            <w:tcW w:w="2620" w:type="dxa"/>
            <w:tcBorders>
              <w:top w:val="single" w:color="000000" w:sz="4" w:space="0"/>
              <w:left w:val="single" w:color="000000" w:sz="4" w:space="0"/>
              <w:bottom w:val="single" w:color="000000" w:sz="4" w:space="0"/>
              <w:right w:val="single" w:color="000000" w:sz="4" w:space="0"/>
            </w:tcBorders>
            <w:vAlign w:val="top"/>
          </w:tcPr>
          <w:p w14:paraId="6649426C">
            <w:pPr>
              <w:wordWrap w:val="0"/>
              <w:autoSpaceDE w:val="0"/>
              <w:autoSpaceDN w:val="0"/>
              <w:spacing w:before="52" w:after="0" w:line="220" w:lineRule="exact"/>
              <w:ind w:left="180" w:right="80" w:hanging="60"/>
              <w:jc w:val="both"/>
              <w:rPr>
                <w:sz w:val="17"/>
              </w:rPr>
            </w:pPr>
            <w:r>
              <w:rPr>
                <w:rFonts w:hint="eastAsia" w:ascii="宋体" w:hAnsi="宋体" w:eastAsia="宋体"/>
                <w:color w:val="000000"/>
                <w:sz w:val="17"/>
              </w:rPr>
              <w:t>第</w:t>
            </w:r>
            <w:r>
              <w:rPr>
                <w:rFonts w:hint="eastAsia" w:ascii="Calibri" w:hAnsi="Calibri" w:eastAsia="Calibri"/>
                <w:color w:val="000000"/>
                <w:sz w:val="17"/>
              </w:rPr>
              <w:t>10</w:t>
            </w:r>
            <w:r>
              <w:rPr>
                <w:rFonts w:hint="eastAsia" w:ascii="宋体" w:hAnsi="宋体" w:eastAsia="宋体"/>
                <w:color w:val="000000"/>
                <w:sz w:val="17"/>
              </w:rPr>
              <w:t>次</w:t>
            </w:r>
            <w:r>
              <w:rPr>
                <w:rFonts w:hint="eastAsia" w:ascii="Calibri" w:hAnsi="Calibri" w:eastAsia="Calibri"/>
                <w:color w:val="000000"/>
                <w:sz w:val="17"/>
              </w:rPr>
              <w:t>：2044</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40</w:t>
            </w:r>
            <w:r>
              <w:rPr>
                <w:rFonts w:hint="eastAsia" w:ascii="宋体" w:hAnsi="宋体" w:eastAsia="宋体"/>
                <w:color w:val="000000"/>
                <w:sz w:val="17"/>
              </w:rPr>
              <w:t>计息期），本次偿还金额占发行总额比例</w:t>
            </w:r>
            <w:r>
              <w:rPr>
                <w:rFonts w:hint="eastAsia" w:ascii="Calibri" w:hAnsi="Calibri" w:eastAsia="Calibri"/>
                <w:color w:val="000000"/>
                <w:sz w:val="17"/>
              </w:rPr>
              <w:t>10</w:t>
            </w:r>
            <w:r>
              <w:rPr>
                <w:rFonts w:hint="eastAsia" w:ascii="宋体" w:hAnsi="宋体" w:eastAsia="宋体"/>
                <w:color w:val="000000"/>
                <w:sz w:val="17"/>
              </w:rPr>
              <w:t>％。</w:t>
            </w:r>
          </w:p>
        </w:tc>
        <w:tc>
          <w:tcPr>
            <w:tcW w:w="600" w:type="dxa"/>
            <w:tcBorders>
              <w:top w:val="single" w:color="000000" w:sz="4" w:space="0"/>
              <w:left w:val="single" w:color="000000" w:sz="4" w:space="0"/>
              <w:bottom w:val="single" w:color="000000" w:sz="4" w:space="0"/>
              <w:right w:val="single" w:color="000000" w:sz="4" w:space="0"/>
            </w:tcBorders>
            <w:vAlign w:val="center"/>
          </w:tcPr>
          <w:p w14:paraId="347187D8">
            <w:pPr>
              <w:wordWrap w:val="0"/>
              <w:autoSpaceDE w:val="0"/>
              <w:autoSpaceDN w:val="0"/>
              <w:spacing w:before="0" w:after="0" w:line="272" w:lineRule="exact"/>
              <w:jc w:val="center"/>
              <w:rPr>
                <w:rFonts w:hint="eastAsia" w:ascii="宋体" w:hAnsi="宋体" w:eastAsia="宋体"/>
                <w:color w:val="000000"/>
                <w:sz w:val="21"/>
              </w:rPr>
            </w:pPr>
          </w:p>
        </w:tc>
        <w:tc>
          <w:tcPr>
            <w:tcW w:w="820" w:type="dxa"/>
            <w:tcBorders>
              <w:top w:val="single" w:color="000000" w:sz="4" w:space="0"/>
              <w:left w:val="single" w:color="000000" w:sz="4" w:space="0"/>
              <w:bottom w:val="single" w:color="000000" w:sz="4" w:space="0"/>
              <w:right w:val="single" w:color="000000" w:sz="4" w:space="0"/>
            </w:tcBorders>
            <w:vAlign w:val="center"/>
          </w:tcPr>
          <w:p w14:paraId="66D7E0C0">
            <w:pPr>
              <w:wordWrap w:val="0"/>
              <w:autoSpaceDE w:val="0"/>
              <w:autoSpaceDN w:val="0"/>
              <w:spacing w:before="0" w:after="0" w:line="272" w:lineRule="exact"/>
              <w:jc w:val="center"/>
              <w:rPr>
                <w:rFonts w:hint="eastAsia" w:ascii="宋体" w:hAnsi="宋体" w:eastAsia="宋体"/>
                <w:color w:val="000000"/>
                <w:sz w:val="21"/>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644DD07C">
            <w:pPr>
              <w:wordWrap w:val="0"/>
              <w:autoSpaceDE w:val="0"/>
              <w:autoSpaceDN w:val="0"/>
              <w:spacing w:before="0" w:after="0" w:line="272" w:lineRule="exact"/>
              <w:jc w:val="center"/>
              <w:rPr>
                <w:rFonts w:hint="eastAsia" w:ascii="宋体" w:hAnsi="宋体" w:eastAsia="宋体"/>
                <w:color w:val="000000"/>
                <w:sz w:val="21"/>
              </w:rPr>
            </w:pPr>
          </w:p>
        </w:tc>
      </w:tr>
      <w:tr w14:paraId="1B396DB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100" w:hRule="atLeast"/>
        </w:trPr>
        <w:tc>
          <w:tcPr>
            <w:tcW w:w="660" w:type="dxa"/>
            <w:tcBorders>
              <w:top w:val="single" w:color="000000" w:sz="4" w:space="0"/>
              <w:left w:val="single" w:color="000000" w:sz="4" w:space="0"/>
              <w:bottom w:val="single" w:color="000000" w:sz="4" w:space="0"/>
              <w:right w:val="single" w:color="000000" w:sz="4" w:space="0"/>
            </w:tcBorders>
            <w:vAlign w:val="top"/>
          </w:tcPr>
          <w:p w14:paraId="62521D2D">
            <w:pPr>
              <w:wordWrap w:val="0"/>
              <w:autoSpaceDE w:val="0"/>
              <w:autoSpaceDN w:val="0"/>
              <w:spacing w:before="0" w:after="0" w:line="220" w:lineRule="exact"/>
              <w:ind w:firstLine="0"/>
              <w:jc w:val="both"/>
              <w:rPr>
                <w:rFonts w:hint="eastAsia" w:ascii="宋体" w:hAnsi="宋体" w:eastAsia="宋体"/>
                <w:color w:val="000000"/>
                <w:sz w:val="17"/>
              </w:rPr>
            </w:pPr>
          </w:p>
          <w:p w14:paraId="45FA56BF">
            <w:pPr>
              <w:wordWrap w:val="0"/>
              <w:autoSpaceDE w:val="0"/>
              <w:autoSpaceDN w:val="0"/>
              <w:spacing w:before="0" w:after="0" w:line="220" w:lineRule="exact"/>
              <w:ind w:firstLine="0"/>
              <w:jc w:val="both"/>
              <w:rPr>
                <w:rFonts w:hint="eastAsia" w:ascii="宋体" w:hAnsi="宋体" w:eastAsia="宋体"/>
                <w:color w:val="000000"/>
                <w:sz w:val="17"/>
              </w:rPr>
            </w:pPr>
          </w:p>
          <w:p w14:paraId="0C7305B9">
            <w:pPr>
              <w:wordWrap w:val="0"/>
              <w:autoSpaceDE w:val="0"/>
              <w:autoSpaceDN w:val="0"/>
              <w:spacing w:before="0" w:after="0" w:line="220" w:lineRule="exact"/>
              <w:ind w:firstLine="0"/>
              <w:jc w:val="both"/>
              <w:rPr>
                <w:rFonts w:hint="eastAsia" w:ascii="宋体" w:hAnsi="宋体" w:eastAsia="宋体"/>
                <w:color w:val="000000"/>
                <w:sz w:val="17"/>
              </w:rPr>
            </w:pPr>
          </w:p>
          <w:p w14:paraId="0085F325">
            <w:pPr>
              <w:wordWrap w:val="0"/>
              <w:autoSpaceDE w:val="0"/>
              <w:autoSpaceDN w:val="0"/>
              <w:spacing w:before="0" w:after="0" w:line="220" w:lineRule="exact"/>
              <w:ind w:firstLine="0"/>
              <w:jc w:val="both"/>
              <w:rPr>
                <w:rFonts w:hint="eastAsia" w:ascii="宋体" w:hAnsi="宋体" w:eastAsia="宋体"/>
                <w:color w:val="000000"/>
                <w:sz w:val="17"/>
              </w:rPr>
            </w:pPr>
          </w:p>
          <w:p w14:paraId="49406625">
            <w:pPr>
              <w:wordWrap w:val="0"/>
              <w:autoSpaceDE w:val="0"/>
              <w:autoSpaceDN w:val="0"/>
              <w:spacing w:before="0" w:after="0" w:line="220" w:lineRule="exact"/>
              <w:ind w:firstLine="0"/>
              <w:jc w:val="both"/>
              <w:rPr>
                <w:rFonts w:hint="eastAsia" w:ascii="宋体" w:hAnsi="宋体" w:eastAsia="宋体"/>
                <w:color w:val="000000"/>
                <w:sz w:val="17"/>
              </w:rPr>
            </w:pPr>
          </w:p>
          <w:p w14:paraId="3D422474">
            <w:pPr>
              <w:wordWrap w:val="0"/>
              <w:autoSpaceDE w:val="0"/>
              <w:autoSpaceDN w:val="0"/>
              <w:spacing w:before="0" w:after="0" w:line="220" w:lineRule="exact"/>
              <w:ind w:firstLine="0"/>
              <w:jc w:val="both"/>
              <w:rPr>
                <w:rFonts w:hint="eastAsia" w:ascii="宋体" w:hAnsi="宋体" w:eastAsia="宋体"/>
                <w:color w:val="000000"/>
                <w:sz w:val="17"/>
              </w:rPr>
            </w:pPr>
          </w:p>
          <w:p w14:paraId="1092A836">
            <w:pPr>
              <w:wordWrap w:val="0"/>
              <w:autoSpaceDE w:val="0"/>
              <w:autoSpaceDN w:val="0"/>
              <w:spacing w:before="0" w:after="0" w:line="220" w:lineRule="exact"/>
              <w:ind w:firstLine="0"/>
              <w:jc w:val="both"/>
              <w:rPr>
                <w:rFonts w:hint="eastAsia" w:ascii="宋体" w:hAnsi="宋体" w:eastAsia="宋体"/>
                <w:color w:val="000000"/>
                <w:sz w:val="17"/>
              </w:rPr>
            </w:pPr>
          </w:p>
          <w:p w14:paraId="4EFC7F47">
            <w:pPr>
              <w:wordWrap w:val="0"/>
              <w:autoSpaceDE w:val="0"/>
              <w:autoSpaceDN w:val="0"/>
              <w:spacing w:before="0" w:after="0" w:line="220" w:lineRule="exact"/>
              <w:ind w:firstLine="0"/>
              <w:jc w:val="both"/>
              <w:rPr>
                <w:rFonts w:hint="eastAsia" w:ascii="宋体" w:hAnsi="宋体" w:eastAsia="宋体"/>
                <w:color w:val="000000"/>
                <w:sz w:val="17"/>
              </w:rPr>
            </w:pPr>
          </w:p>
          <w:p w14:paraId="57FB8F82">
            <w:pPr>
              <w:wordWrap w:val="0"/>
              <w:autoSpaceDE w:val="0"/>
              <w:autoSpaceDN w:val="0"/>
              <w:spacing w:before="0" w:after="0" w:line="220" w:lineRule="exact"/>
              <w:ind w:firstLine="0"/>
              <w:jc w:val="both"/>
              <w:rPr>
                <w:rFonts w:hint="eastAsia" w:ascii="宋体" w:hAnsi="宋体" w:eastAsia="宋体"/>
                <w:color w:val="000000"/>
                <w:sz w:val="17"/>
              </w:rPr>
            </w:pPr>
          </w:p>
          <w:p w14:paraId="580A95CE">
            <w:pPr>
              <w:wordWrap w:val="0"/>
              <w:autoSpaceDE w:val="0"/>
              <w:autoSpaceDN w:val="0"/>
              <w:spacing w:before="0" w:after="0" w:line="220" w:lineRule="exact"/>
              <w:ind w:firstLine="0"/>
              <w:jc w:val="both"/>
              <w:rPr>
                <w:rFonts w:hint="eastAsia" w:ascii="宋体" w:hAnsi="宋体" w:eastAsia="宋体"/>
                <w:color w:val="000000"/>
                <w:sz w:val="17"/>
              </w:rPr>
            </w:pPr>
          </w:p>
          <w:p w14:paraId="0CCC7E44">
            <w:pPr>
              <w:wordWrap w:val="0"/>
              <w:autoSpaceDE w:val="0"/>
              <w:autoSpaceDN w:val="0"/>
              <w:spacing w:before="0" w:after="0" w:line="220" w:lineRule="exact"/>
              <w:ind w:firstLine="0"/>
              <w:jc w:val="both"/>
              <w:rPr>
                <w:rFonts w:hint="eastAsia" w:ascii="宋体" w:hAnsi="宋体" w:eastAsia="宋体"/>
                <w:color w:val="000000"/>
                <w:sz w:val="17"/>
              </w:rPr>
            </w:pPr>
          </w:p>
          <w:p w14:paraId="21A1C7AB">
            <w:pPr>
              <w:wordWrap w:val="0"/>
              <w:autoSpaceDE w:val="0"/>
              <w:autoSpaceDN w:val="0"/>
              <w:spacing w:before="0" w:after="0" w:line="220" w:lineRule="exact"/>
              <w:ind w:firstLine="0"/>
              <w:jc w:val="both"/>
              <w:rPr>
                <w:rFonts w:hint="eastAsia" w:ascii="宋体" w:hAnsi="宋体" w:eastAsia="宋体"/>
                <w:color w:val="000000"/>
                <w:sz w:val="17"/>
              </w:rPr>
            </w:pPr>
          </w:p>
          <w:p w14:paraId="2701B7F2">
            <w:pPr>
              <w:wordWrap w:val="0"/>
              <w:autoSpaceDE w:val="0"/>
              <w:autoSpaceDN w:val="0"/>
              <w:spacing w:before="0" w:after="0" w:line="220" w:lineRule="exact"/>
              <w:ind w:firstLine="0"/>
              <w:jc w:val="both"/>
              <w:rPr>
                <w:rFonts w:hint="eastAsia" w:ascii="宋体" w:hAnsi="宋体" w:eastAsia="宋体"/>
                <w:color w:val="000000"/>
                <w:sz w:val="17"/>
              </w:rPr>
            </w:pPr>
          </w:p>
          <w:p w14:paraId="0C9A22FD">
            <w:pPr>
              <w:wordWrap w:val="0"/>
              <w:autoSpaceDE w:val="0"/>
              <w:autoSpaceDN w:val="0"/>
              <w:spacing w:before="0" w:after="0" w:line="220" w:lineRule="exact"/>
              <w:ind w:firstLine="0"/>
              <w:jc w:val="both"/>
              <w:rPr>
                <w:rFonts w:hint="eastAsia" w:ascii="宋体" w:hAnsi="宋体" w:eastAsia="宋体"/>
                <w:color w:val="000000"/>
                <w:sz w:val="17"/>
              </w:rPr>
            </w:pPr>
          </w:p>
          <w:p w14:paraId="1A9DD120">
            <w:pPr>
              <w:wordWrap w:val="0"/>
              <w:autoSpaceDE w:val="0"/>
              <w:autoSpaceDN w:val="0"/>
              <w:spacing w:before="0" w:after="0" w:line="220" w:lineRule="exact"/>
              <w:ind w:firstLine="0"/>
              <w:jc w:val="both"/>
              <w:rPr>
                <w:rFonts w:hint="eastAsia" w:ascii="宋体" w:hAnsi="宋体" w:eastAsia="宋体"/>
                <w:color w:val="000000"/>
                <w:sz w:val="17"/>
              </w:rPr>
            </w:pPr>
          </w:p>
          <w:p w14:paraId="68EAA441">
            <w:pPr>
              <w:wordWrap w:val="0"/>
              <w:autoSpaceDE w:val="0"/>
              <w:autoSpaceDN w:val="0"/>
              <w:spacing w:before="172" w:after="0" w:line="220" w:lineRule="exact"/>
              <w:jc w:val="center"/>
              <w:rPr>
                <w:sz w:val="17"/>
              </w:rPr>
            </w:pPr>
            <w:r>
              <w:rPr>
                <w:rFonts w:hint="eastAsia" w:ascii="Calibri" w:hAnsi="Calibri" w:eastAsia="Calibri"/>
                <w:color w:val="000000"/>
                <w:sz w:val="17"/>
              </w:rPr>
              <w:t>5</w:t>
            </w:r>
          </w:p>
        </w:tc>
        <w:tc>
          <w:tcPr>
            <w:tcW w:w="1260" w:type="dxa"/>
            <w:tcBorders>
              <w:top w:val="single" w:color="000000" w:sz="4" w:space="0"/>
              <w:left w:val="single" w:color="000000" w:sz="4" w:space="0"/>
              <w:bottom w:val="single" w:color="000000" w:sz="4" w:space="0"/>
              <w:right w:val="single" w:color="000000" w:sz="4" w:space="0"/>
            </w:tcBorders>
            <w:vAlign w:val="top"/>
          </w:tcPr>
          <w:p w14:paraId="2711627E">
            <w:pPr>
              <w:wordWrap w:val="0"/>
              <w:autoSpaceDE w:val="0"/>
              <w:autoSpaceDN w:val="0"/>
              <w:spacing w:before="0" w:after="0" w:line="220" w:lineRule="exact"/>
              <w:ind w:firstLine="0"/>
              <w:jc w:val="both"/>
              <w:rPr>
                <w:rFonts w:hint="eastAsia" w:ascii="宋体" w:hAnsi="宋体" w:eastAsia="宋体"/>
                <w:color w:val="000000"/>
                <w:sz w:val="17"/>
              </w:rPr>
            </w:pPr>
          </w:p>
          <w:p w14:paraId="42B4DD27">
            <w:pPr>
              <w:wordWrap w:val="0"/>
              <w:autoSpaceDE w:val="0"/>
              <w:autoSpaceDN w:val="0"/>
              <w:spacing w:before="0" w:after="0" w:line="220" w:lineRule="exact"/>
              <w:ind w:firstLine="0"/>
              <w:jc w:val="both"/>
              <w:rPr>
                <w:rFonts w:hint="eastAsia" w:ascii="宋体" w:hAnsi="宋体" w:eastAsia="宋体"/>
                <w:color w:val="000000"/>
                <w:sz w:val="17"/>
              </w:rPr>
            </w:pPr>
          </w:p>
          <w:p w14:paraId="5F815012">
            <w:pPr>
              <w:wordWrap w:val="0"/>
              <w:autoSpaceDE w:val="0"/>
              <w:autoSpaceDN w:val="0"/>
              <w:spacing w:before="0" w:after="0" w:line="220" w:lineRule="exact"/>
              <w:ind w:firstLine="0"/>
              <w:jc w:val="both"/>
              <w:rPr>
                <w:rFonts w:hint="eastAsia" w:ascii="宋体" w:hAnsi="宋体" w:eastAsia="宋体"/>
                <w:color w:val="000000"/>
                <w:sz w:val="17"/>
              </w:rPr>
            </w:pPr>
          </w:p>
          <w:p w14:paraId="45956B83">
            <w:pPr>
              <w:wordWrap w:val="0"/>
              <w:autoSpaceDE w:val="0"/>
              <w:autoSpaceDN w:val="0"/>
              <w:spacing w:before="0" w:after="0" w:line="220" w:lineRule="exact"/>
              <w:ind w:firstLine="0"/>
              <w:jc w:val="both"/>
              <w:rPr>
                <w:rFonts w:hint="eastAsia" w:ascii="宋体" w:hAnsi="宋体" w:eastAsia="宋体"/>
                <w:color w:val="000000"/>
                <w:sz w:val="17"/>
              </w:rPr>
            </w:pPr>
          </w:p>
          <w:p w14:paraId="03DF9B60">
            <w:pPr>
              <w:wordWrap w:val="0"/>
              <w:autoSpaceDE w:val="0"/>
              <w:autoSpaceDN w:val="0"/>
              <w:spacing w:before="0" w:after="0" w:line="220" w:lineRule="exact"/>
              <w:ind w:firstLine="0"/>
              <w:jc w:val="both"/>
              <w:rPr>
                <w:rFonts w:hint="eastAsia" w:ascii="宋体" w:hAnsi="宋体" w:eastAsia="宋体"/>
                <w:color w:val="000000"/>
                <w:sz w:val="17"/>
              </w:rPr>
            </w:pPr>
          </w:p>
          <w:p w14:paraId="79670D37">
            <w:pPr>
              <w:wordWrap w:val="0"/>
              <w:autoSpaceDE w:val="0"/>
              <w:autoSpaceDN w:val="0"/>
              <w:spacing w:before="0" w:after="0" w:line="220" w:lineRule="exact"/>
              <w:ind w:firstLine="0"/>
              <w:jc w:val="both"/>
              <w:rPr>
                <w:rFonts w:hint="eastAsia" w:ascii="宋体" w:hAnsi="宋体" w:eastAsia="宋体"/>
                <w:color w:val="000000"/>
                <w:sz w:val="17"/>
              </w:rPr>
            </w:pPr>
          </w:p>
          <w:p w14:paraId="071DBD56">
            <w:pPr>
              <w:wordWrap w:val="0"/>
              <w:autoSpaceDE w:val="0"/>
              <w:autoSpaceDN w:val="0"/>
              <w:spacing w:before="0" w:after="0" w:line="220" w:lineRule="exact"/>
              <w:ind w:firstLine="0"/>
              <w:jc w:val="both"/>
              <w:rPr>
                <w:rFonts w:hint="eastAsia" w:ascii="宋体" w:hAnsi="宋体" w:eastAsia="宋体"/>
                <w:color w:val="000000"/>
                <w:sz w:val="17"/>
              </w:rPr>
            </w:pPr>
          </w:p>
          <w:p w14:paraId="1B393211">
            <w:pPr>
              <w:wordWrap w:val="0"/>
              <w:autoSpaceDE w:val="0"/>
              <w:autoSpaceDN w:val="0"/>
              <w:spacing w:before="0" w:after="0" w:line="220" w:lineRule="exact"/>
              <w:ind w:firstLine="0"/>
              <w:jc w:val="both"/>
              <w:rPr>
                <w:rFonts w:hint="eastAsia" w:ascii="宋体" w:hAnsi="宋体" w:eastAsia="宋体"/>
                <w:color w:val="000000"/>
                <w:sz w:val="17"/>
              </w:rPr>
            </w:pPr>
          </w:p>
          <w:p w14:paraId="14A92447">
            <w:pPr>
              <w:wordWrap w:val="0"/>
              <w:autoSpaceDE w:val="0"/>
              <w:autoSpaceDN w:val="0"/>
              <w:spacing w:before="0" w:after="0" w:line="220" w:lineRule="exact"/>
              <w:ind w:firstLine="0"/>
              <w:jc w:val="both"/>
              <w:rPr>
                <w:rFonts w:hint="eastAsia" w:ascii="宋体" w:hAnsi="宋体" w:eastAsia="宋体"/>
                <w:color w:val="000000"/>
                <w:sz w:val="17"/>
              </w:rPr>
            </w:pPr>
          </w:p>
          <w:p w14:paraId="23C9B991">
            <w:pPr>
              <w:wordWrap w:val="0"/>
              <w:autoSpaceDE w:val="0"/>
              <w:autoSpaceDN w:val="0"/>
              <w:spacing w:before="0" w:after="0" w:line="220" w:lineRule="exact"/>
              <w:ind w:firstLine="0"/>
              <w:jc w:val="both"/>
              <w:rPr>
                <w:rFonts w:hint="eastAsia" w:ascii="宋体" w:hAnsi="宋体" w:eastAsia="宋体"/>
                <w:color w:val="000000"/>
                <w:sz w:val="17"/>
              </w:rPr>
            </w:pPr>
          </w:p>
          <w:p w14:paraId="0F7B9283">
            <w:pPr>
              <w:wordWrap w:val="0"/>
              <w:autoSpaceDE w:val="0"/>
              <w:autoSpaceDN w:val="0"/>
              <w:spacing w:before="0" w:after="0" w:line="220" w:lineRule="exact"/>
              <w:ind w:firstLine="0"/>
              <w:jc w:val="both"/>
              <w:rPr>
                <w:rFonts w:hint="eastAsia" w:ascii="宋体" w:hAnsi="宋体" w:eastAsia="宋体"/>
                <w:color w:val="000000"/>
                <w:sz w:val="17"/>
              </w:rPr>
            </w:pPr>
          </w:p>
          <w:p w14:paraId="2FEB5DF8">
            <w:pPr>
              <w:wordWrap w:val="0"/>
              <w:autoSpaceDE w:val="0"/>
              <w:autoSpaceDN w:val="0"/>
              <w:spacing w:before="0" w:after="0" w:line="220" w:lineRule="exact"/>
              <w:ind w:firstLine="0"/>
              <w:jc w:val="both"/>
              <w:rPr>
                <w:rFonts w:hint="eastAsia" w:ascii="宋体" w:hAnsi="宋体" w:eastAsia="宋体"/>
                <w:color w:val="000000"/>
                <w:sz w:val="17"/>
              </w:rPr>
            </w:pPr>
          </w:p>
          <w:p w14:paraId="44D5FB0D">
            <w:pPr>
              <w:wordWrap w:val="0"/>
              <w:autoSpaceDE w:val="0"/>
              <w:autoSpaceDN w:val="0"/>
              <w:spacing w:before="0" w:after="0" w:line="220" w:lineRule="exact"/>
              <w:ind w:firstLine="0"/>
              <w:jc w:val="both"/>
              <w:rPr>
                <w:rFonts w:hint="eastAsia" w:ascii="宋体" w:hAnsi="宋体" w:eastAsia="宋体"/>
                <w:color w:val="000000"/>
                <w:sz w:val="17"/>
              </w:rPr>
            </w:pPr>
          </w:p>
          <w:p w14:paraId="13357BED">
            <w:pPr>
              <w:wordWrap w:val="0"/>
              <w:autoSpaceDE w:val="0"/>
              <w:autoSpaceDN w:val="0"/>
              <w:spacing w:before="0" w:after="0" w:line="220" w:lineRule="exact"/>
              <w:ind w:firstLine="0"/>
              <w:jc w:val="both"/>
              <w:rPr>
                <w:rFonts w:hint="eastAsia" w:ascii="宋体" w:hAnsi="宋体" w:eastAsia="宋体"/>
                <w:color w:val="000000"/>
                <w:sz w:val="17"/>
              </w:rPr>
            </w:pPr>
          </w:p>
          <w:p w14:paraId="4D1D6A4A">
            <w:pPr>
              <w:wordWrap w:val="0"/>
              <w:autoSpaceDE w:val="0"/>
              <w:autoSpaceDN w:val="0"/>
              <w:spacing w:before="166" w:after="0" w:line="220" w:lineRule="exact"/>
              <w:ind w:left="120" w:right="60" w:firstLine="60"/>
              <w:jc w:val="both"/>
              <w:rPr>
                <w:sz w:val="17"/>
              </w:rPr>
            </w:pPr>
            <w:r>
              <w:rPr>
                <w:rFonts w:hint="eastAsia" w:ascii="Calibri" w:hAnsi="Calibri" w:eastAsia="Calibri"/>
                <w:color w:val="000000"/>
                <w:sz w:val="17"/>
              </w:rPr>
              <w:t>2024</w:t>
            </w:r>
            <w:r>
              <w:rPr>
                <w:rFonts w:hint="eastAsia" w:ascii="宋体" w:hAnsi="宋体" w:eastAsia="宋体"/>
                <w:color w:val="000000"/>
                <w:sz w:val="17"/>
              </w:rPr>
              <w:t>年深圳市政府专项债券（十一期）</w:t>
            </w:r>
          </w:p>
        </w:tc>
        <w:tc>
          <w:tcPr>
            <w:tcW w:w="1180" w:type="dxa"/>
            <w:tcBorders>
              <w:top w:val="single" w:color="000000" w:sz="4" w:space="0"/>
              <w:left w:val="single" w:color="000000" w:sz="4" w:space="0"/>
              <w:bottom w:val="single" w:color="000000" w:sz="4" w:space="0"/>
              <w:right w:val="single" w:color="000000" w:sz="4" w:space="0"/>
            </w:tcBorders>
            <w:vAlign w:val="top"/>
          </w:tcPr>
          <w:p w14:paraId="1F29B5C4">
            <w:pPr>
              <w:wordWrap w:val="0"/>
              <w:autoSpaceDE w:val="0"/>
              <w:autoSpaceDN w:val="0"/>
              <w:spacing w:before="0" w:after="0" w:line="220" w:lineRule="exact"/>
              <w:ind w:firstLine="0"/>
              <w:jc w:val="both"/>
              <w:rPr>
                <w:rFonts w:hint="eastAsia" w:ascii="宋体" w:hAnsi="宋体" w:eastAsia="宋体"/>
                <w:color w:val="000000"/>
                <w:sz w:val="17"/>
              </w:rPr>
            </w:pPr>
          </w:p>
          <w:p w14:paraId="20D80F6A">
            <w:pPr>
              <w:wordWrap w:val="0"/>
              <w:autoSpaceDE w:val="0"/>
              <w:autoSpaceDN w:val="0"/>
              <w:spacing w:before="0" w:after="0" w:line="220" w:lineRule="exact"/>
              <w:ind w:firstLine="0"/>
              <w:jc w:val="both"/>
              <w:rPr>
                <w:rFonts w:hint="eastAsia" w:ascii="宋体" w:hAnsi="宋体" w:eastAsia="宋体"/>
                <w:color w:val="000000"/>
                <w:sz w:val="17"/>
              </w:rPr>
            </w:pPr>
          </w:p>
          <w:p w14:paraId="160BDB15">
            <w:pPr>
              <w:wordWrap w:val="0"/>
              <w:autoSpaceDE w:val="0"/>
              <w:autoSpaceDN w:val="0"/>
              <w:spacing w:before="0" w:after="0" w:line="220" w:lineRule="exact"/>
              <w:ind w:firstLine="0"/>
              <w:jc w:val="both"/>
              <w:rPr>
                <w:rFonts w:hint="eastAsia" w:ascii="宋体" w:hAnsi="宋体" w:eastAsia="宋体"/>
                <w:color w:val="000000"/>
                <w:sz w:val="17"/>
              </w:rPr>
            </w:pPr>
          </w:p>
          <w:p w14:paraId="1A839CA8">
            <w:pPr>
              <w:wordWrap w:val="0"/>
              <w:autoSpaceDE w:val="0"/>
              <w:autoSpaceDN w:val="0"/>
              <w:spacing w:before="0" w:after="0" w:line="220" w:lineRule="exact"/>
              <w:ind w:firstLine="0"/>
              <w:jc w:val="both"/>
              <w:rPr>
                <w:rFonts w:hint="eastAsia" w:ascii="宋体" w:hAnsi="宋体" w:eastAsia="宋体"/>
                <w:color w:val="000000"/>
                <w:sz w:val="17"/>
              </w:rPr>
            </w:pPr>
          </w:p>
          <w:p w14:paraId="7C628CD6">
            <w:pPr>
              <w:wordWrap w:val="0"/>
              <w:autoSpaceDE w:val="0"/>
              <w:autoSpaceDN w:val="0"/>
              <w:spacing w:before="0" w:after="0" w:line="220" w:lineRule="exact"/>
              <w:ind w:firstLine="0"/>
              <w:jc w:val="both"/>
              <w:rPr>
                <w:rFonts w:hint="eastAsia" w:ascii="宋体" w:hAnsi="宋体" w:eastAsia="宋体"/>
                <w:color w:val="000000"/>
                <w:sz w:val="17"/>
              </w:rPr>
            </w:pPr>
          </w:p>
          <w:p w14:paraId="7874EB71">
            <w:pPr>
              <w:wordWrap w:val="0"/>
              <w:autoSpaceDE w:val="0"/>
              <w:autoSpaceDN w:val="0"/>
              <w:spacing w:before="0" w:after="0" w:line="220" w:lineRule="exact"/>
              <w:ind w:firstLine="0"/>
              <w:jc w:val="both"/>
              <w:rPr>
                <w:rFonts w:hint="eastAsia" w:ascii="宋体" w:hAnsi="宋体" w:eastAsia="宋体"/>
                <w:color w:val="000000"/>
                <w:sz w:val="17"/>
              </w:rPr>
            </w:pPr>
          </w:p>
          <w:p w14:paraId="1072840E">
            <w:pPr>
              <w:wordWrap w:val="0"/>
              <w:autoSpaceDE w:val="0"/>
              <w:autoSpaceDN w:val="0"/>
              <w:spacing w:before="0" w:after="0" w:line="220" w:lineRule="exact"/>
              <w:ind w:firstLine="0"/>
              <w:jc w:val="both"/>
              <w:rPr>
                <w:rFonts w:hint="eastAsia" w:ascii="宋体" w:hAnsi="宋体" w:eastAsia="宋体"/>
                <w:color w:val="000000"/>
                <w:sz w:val="17"/>
              </w:rPr>
            </w:pPr>
          </w:p>
          <w:p w14:paraId="60A7565E">
            <w:pPr>
              <w:wordWrap w:val="0"/>
              <w:autoSpaceDE w:val="0"/>
              <w:autoSpaceDN w:val="0"/>
              <w:spacing w:before="0" w:after="0" w:line="220" w:lineRule="exact"/>
              <w:ind w:firstLine="0"/>
              <w:jc w:val="both"/>
              <w:rPr>
                <w:rFonts w:hint="eastAsia" w:ascii="宋体" w:hAnsi="宋体" w:eastAsia="宋体"/>
                <w:color w:val="000000"/>
                <w:sz w:val="17"/>
              </w:rPr>
            </w:pPr>
          </w:p>
          <w:p w14:paraId="68E63172">
            <w:pPr>
              <w:wordWrap w:val="0"/>
              <w:autoSpaceDE w:val="0"/>
              <w:autoSpaceDN w:val="0"/>
              <w:spacing w:before="0" w:after="0" w:line="220" w:lineRule="exact"/>
              <w:ind w:firstLine="0"/>
              <w:jc w:val="both"/>
              <w:rPr>
                <w:rFonts w:hint="eastAsia" w:ascii="宋体" w:hAnsi="宋体" w:eastAsia="宋体"/>
                <w:color w:val="000000"/>
                <w:sz w:val="17"/>
              </w:rPr>
            </w:pPr>
          </w:p>
          <w:p w14:paraId="42207F09">
            <w:pPr>
              <w:wordWrap w:val="0"/>
              <w:autoSpaceDE w:val="0"/>
              <w:autoSpaceDN w:val="0"/>
              <w:spacing w:before="0" w:after="0" w:line="220" w:lineRule="exact"/>
              <w:ind w:firstLine="0"/>
              <w:jc w:val="both"/>
              <w:rPr>
                <w:rFonts w:hint="eastAsia" w:ascii="宋体" w:hAnsi="宋体" w:eastAsia="宋体"/>
                <w:color w:val="000000"/>
                <w:sz w:val="17"/>
              </w:rPr>
            </w:pPr>
          </w:p>
          <w:p w14:paraId="4EB650EF">
            <w:pPr>
              <w:wordWrap w:val="0"/>
              <w:autoSpaceDE w:val="0"/>
              <w:autoSpaceDN w:val="0"/>
              <w:spacing w:before="0" w:after="0" w:line="220" w:lineRule="exact"/>
              <w:ind w:firstLine="0"/>
              <w:jc w:val="both"/>
              <w:rPr>
                <w:rFonts w:hint="eastAsia" w:ascii="宋体" w:hAnsi="宋体" w:eastAsia="宋体"/>
                <w:color w:val="000000"/>
                <w:sz w:val="17"/>
              </w:rPr>
            </w:pPr>
          </w:p>
          <w:p w14:paraId="057EE93D">
            <w:pPr>
              <w:wordWrap w:val="0"/>
              <w:autoSpaceDE w:val="0"/>
              <w:autoSpaceDN w:val="0"/>
              <w:spacing w:before="0" w:after="0" w:line="220" w:lineRule="exact"/>
              <w:ind w:firstLine="0"/>
              <w:jc w:val="both"/>
              <w:rPr>
                <w:rFonts w:hint="eastAsia" w:ascii="宋体" w:hAnsi="宋体" w:eastAsia="宋体"/>
                <w:color w:val="000000"/>
                <w:sz w:val="17"/>
              </w:rPr>
            </w:pPr>
          </w:p>
          <w:p w14:paraId="1A69855A">
            <w:pPr>
              <w:wordWrap w:val="0"/>
              <w:autoSpaceDE w:val="0"/>
              <w:autoSpaceDN w:val="0"/>
              <w:spacing w:before="0" w:after="0" w:line="220" w:lineRule="exact"/>
              <w:ind w:firstLine="0"/>
              <w:jc w:val="both"/>
              <w:rPr>
                <w:rFonts w:hint="eastAsia" w:ascii="宋体" w:hAnsi="宋体" w:eastAsia="宋体"/>
                <w:color w:val="000000"/>
                <w:sz w:val="17"/>
              </w:rPr>
            </w:pPr>
          </w:p>
          <w:p w14:paraId="7BB29B13">
            <w:pPr>
              <w:wordWrap w:val="0"/>
              <w:autoSpaceDE w:val="0"/>
              <w:autoSpaceDN w:val="0"/>
              <w:spacing w:before="0" w:after="0" w:line="220" w:lineRule="exact"/>
              <w:ind w:firstLine="0"/>
              <w:jc w:val="both"/>
              <w:rPr>
                <w:rFonts w:hint="eastAsia" w:ascii="宋体" w:hAnsi="宋体" w:eastAsia="宋体"/>
                <w:color w:val="000000"/>
                <w:sz w:val="17"/>
              </w:rPr>
            </w:pPr>
          </w:p>
          <w:p w14:paraId="36E0E00C">
            <w:pPr>
              <w:wordWrap w:val="0"/>
              <w:autoSpaceDE w:val="0"/>
              <w:autoSpaceDN w:val="0"/>
              <w:spacing w:before="0" w:after="0" w:line="220" w:lineRule="exact"/>
              <w:ind w:firstLine="0"/>
              <w:jc w:val="both"/>
              <w:rPr>
                <w:rFonts w:hint="eastAsia" w:ascii="宋体" w:hAnsi="宋体" w:eastAsia="宋体"/>
                <w:color w:val="000000"/>
                <w:sz w:val="17"/>
              </w:rPr>
            </w:pPr>
          </w:p>
          <w:p w14:paraId="5525A171">
            <w:pPr>
              <w:wordWrap w:val="0"/>
              <w:autoSpaceDE w:val="0"/>
              <w:autoSpaceDN w:val="0"/>
              <w:spacing w:before="52" w:after="0" w:line="220" w:lineRule="exact"/>
              <w:jc w:val="center"/>
              <w:rPr>
                <w:sz w:val="17"/>
              </w:rPr>
            </w:pPr>
            <w:r>
              <w:rPr>
                <w:rFonts w:hint="eastAsia" w:ascii="Calibri" w:hAnsi="Calibri" w:eastAsia="Calibri"/>
                <w:color w:val="000000"/>
                <w:sz w:val="17"/>
              </w:rPr>
              <w:t>24</w:t>
            </w:r>
            <w:r>
              <w:rPr>
                <w:rFonts w:hint="eastAsia" w:ascii="宋体" w:hAnsi="宋体" w:eastAsia="宋体"/>
                <w:color w:val="000000"/>
                <w:sz w:val="17"/>
              </w:rPr>
              <w:t>深圳债</w:t>
            </w:r>
            <w:r>
              <w:rPr>
                <w:rFonts w:hint="eastAsia" w:ascii="Calibri" w:hAnsi="Calibri" w:eastAsia="Calibri"/>
                <w:color w:val="000000"/>
                <w:sz w:val="17"/>
              </w:rPr>
              <w:t>15</w:t>
            </w:r>
          </w:p>
        </w:tc>
        <w:tc>
          <w:tcPr>
            <w:tcW w:w="1160" w:type="dxa"/>
            <w:tcBorders>
              <w:top w:val="single" w:color="000000" w:sz="4" w:space="0"/>
              <w:left w:val="single" w:color="000000" w:sz="4" w:space="0"/>
              <w:bottom w:val="single" w:color="000000" w:sz="4" w:space="0"/>
              <w:right w:val="single" w:color="000000" w:sz="4" w:space="0"/>
            </w:tcBorders>
            <w:vAlign w:val="top"/>
          </w:tcPr>
          <w:p w14:paraId="6F37FB1E">
            <w:pPr>
              <w:wordWrap w:val="0"/>
              <w:autoSpaceDE w:val="0"/>
              <w:autoSpaceDN w:val="0"/>
              <w:spacing w:before="0" w:after="0" w:line="220" w:lineRule="exact"/>
              <w:ind w:firstLine="0"/>
              <w:jc w:val="both"/>
              <w:rPr>
                <w:rFonts w:hint="eastAsia" w:ascii="宋体" w:hAnsi="宋体" w:eastAsia="宋体"/>
                <w:color w:val="000000"/>
                <w:sz w:val="17"/>
              </w:rPr>
            </w:pPr>
          </w:p>
          <w:p w14:paraId="0EF82959">
            <w:pPr>
              <w:wordWrap w:val="0"/>
              <w:autoSpaceDE w:val="0"/>
              <w:autoSpaceDN w:val="0"/>
              <w:spacing w:before="0" w:after="0" w:line="220" w:lineRule="exact"/>
              <w:ind w:firstLine="0"/>
              <w:jc w:val="both"/>
              <w:rPr>
                <w:rFonts w:hint="eastAsia" w:ascii="宋体" w:hAnsi="宋体" w:eastAsia="宋体"/>
                <w:color w:val="000000"/>
                <w:sz w:val="17"/>
              </w:rPr>
            </w:pPr>
          </w:p>
          <w:p w14:paraId="6FC80B71">
            <w:pPr>
              <w:wordWrap w:val="0"/>
              <w:autoSpaceDE w:val="0"/>
              <w:autoSpaceDN w:val="0"/>
              <w:spacing w:before="0" w:after="0" w:line="220" w:lineRule="exact"/>
              <w:ind w:firstLine="0"/>
              <w:jc w:val="both"/>
              <w:rPr>
                <w:rFonts w:hint="eastAsia" w:ascii="宋体" w:hAnsi="宋体" w:eastAsia="宋体"/>
                <w:color w:val="000000"/>
                <w:sz w:val="17"/>
              </w:rPr>
            </w:pPr>
          </w:p>
          <w:p w14:paraId="4B0691CD">
            <w:pPr>
              <w:wordWrap w:val="0"/>
              <w:autoSpaceDE w:val="0"/>
              <w:autoSpaceDN w:val="0"/>
              <w:spacing w:before="0" w:after="0" w:line="220" w:lineRule="exact"/>
              <w:ind w:firstLine="0"/>
              <w:jc w:val="both"/>
              <w:rPr>
                <w:rFonts w:hint="eastAsia" w:ascii="宋体" w:hAnsi="宋体" w:eastAsia="宋体"/>
                <w:color w:val="000000"/>
                <w:sz w:val="17"/>
              </w:rPr>
            </w:pPr>
          </w:p>
          <w:p w14:paraId="38950059">
            <w:pPr>
              <w:wordWrap w:val="0"/>
              <w:autoSpaceDE w:val="0"/>
              <w:autoSpaceDN w:val="0"/>
              <w:spacing w:before="0" w:after="0" w:line="220" w:lineRule="exact"/>
              <w:ind w:firstLine="0"/>
              <w:jc w:val="both"/>
              <w:rPr>
                <w:rFonts w:hint="eastAsia" w:ascii="宋体" w:hAnsi="宋体" w:eastAsia="宋体"/>
                <w:color w:val="000000"/>
                <w:sz w:val="17"/>
              </w:rPr>
            </w:pPr>
          </w:p>
          <w:p w14:paraId="64E9630C">
            <w:pPr>
              <w:wordWrap w:val="0"/>
              <w:autoSpaceDE w:val="0"/>
              <w:autoSpaceDN w:val="0"/>
              <w:spacing w:before="0" w:after="0" w:line="220" w:lineRule="exact"/>
              <w:ind w:firstLine="0"/>
              <w:jc w:val="both"/>
              <w:rPr>
                <w:rFonts w:hint="eastAsia" w:ascii="宋体" w:hAnsi="宋体" w:eastAsia="宋体"/>
                <w:color w:val="000000"/>
                <w:sz w:val="17"/>
              </w:rPr>
            </w:pPr>
          </w:p>
          <w:p w14:paraId="65DE892A">
            <w:pPr>
              <w:wordWrap w:val="0"/>
              <w:autoSpaceDE w:val="0"/>
              <w:autoSpaceDN w:val="0"/>
              <w:spacing w:before="0" w:after="0" w:line="220" w:lineRule="exact"/>
              <w:ind w:firstLine="0"/>
              <w:jc w:val="both"/>
              <w:rPr>
                <w:rFonts w:hint="eastAsia" w:ascii="宋体" w:hAnsi="宋体" w:eastAsia="宋体"/>
                <w:color w:val="000000"/>
                <w:sz w:val="17"/>
              </w:rPr>
            </w:pPr>
          </w:p>
          <w:p w14:paraId="276E8281">
            <w:pPr>
              <w:wordWrap w:val="0"/>
              <w:autoSpaceDE w:val="0"/>
              <w:autoSpaceDN w:val="0"/>
              <w:spacing w:before="0" w:after="0" w:line="220" w:lineRule="exact"/>
              <w:ind w:firstLine="0"/>
              <w:jc w:val="both"/>
              <w:rPr>
                <w:rFonts w:hint="eastAsia" w:ascii="宋体" w:hAnsi="宋体" w:eastAsia="宋体"/>
                <w:color w:val="000000"/>
                <w:sz w:val="17"/>
              </w:rPr>
            </w:pPr>
          </w:p>
          <w:p w14:paraId="6B689976">
            <w:pPr>
              <w:wordWrap w:val="0"/>
              <w:autoSpaceDE w:val="0"/>
              <w:autoSpaceDN w:val="0"/>
              <w:spacing w:before="0" w:after="0" w:line="220" w:lineRule="exact"/>
              <w:ind w:firstLine="0"/>
              <w:jc w:val="both"/>
              <w:rPr>
                <w:rFonts w:hint="eastAsia" w:ascii="宋体" w:hAnsi="宋体" w:eastAsia="宋体"/>
                <w:color w:val="000000"/>
                <w:sz w:val="17"/>
              </w:rPr>
            </w:pPr>
          </w:p>
          <w:p w14:paraId="49A6F212">
            <w:pPr>
              <w:wordWrap w:val="0"/>
              <w:autoSpaceDE w:val="0"/>
              <w:autoSpaceDN w:val="0"/>
              <w:spacing w:before="0" w:after="0" w:line="220" w:lineRule="exact"/>
              <w:ind w:firstLine="0"/>
              <w:jc w:val="both"/>
              <w:rPr>
                <w:rFonts w:hint="eastAsia" w:ascii="宋体" w:hAnsi="宋体" w:eastAsia="宋体"/>
                <w:color w:val="000000"/>
                <w:sz w:val="17"/>
              </w:rPr>
            </w:pPr>
          </w:p>
          <w:p w14:paraId="43256104">
            <w:pPr>
              <w:wordWrap w:val="0"/>
              <w:autoSpaceDE w:val="0"/>
              <w:autoSpaceDN w:val="0"/>
              <w:spacing w:before="0" w:after="0" w:line="220" w:lineRule="exact"/>
              <w:ind w:firstLine="0"/>
              <w:jc w:val="both"/>
              <w:rPr>
                <w:rFonts w:hint="eastAsia" w:ascii="宋体" w:hAnsi="宋体" w:eastAsia="宋体"/>
                <w:color w:val="000000"/>
                <w:sz w:val="17"/>
              </w:rPr>
            </w:pPr>
          </w:p>
          <w:p w14:paraId="3C66B80D">
            <w:pPr>
              <w:wordWrap w:val="0"/>
              <w:autoSpaceDE w:val="0"/>
              <w:autoSpaceDN w:val="0"/>
              <w:spacing w:before="0" w:after="0" w:line="220" w:lineRule="exact"/>
              <w:ind w:firstLine="0"/>
              <w:jc w:val="both"/>
              <w:rPr>
                <w:rFonts w:hint="eastAsia" w:ascii="宋体" w:hAnsi="宋体" w:eastAsia="宋体"/>
                <w:color w:val="000000"/>
                <w:sz w:val="17"/>
              </w:rPr>
            </w:pPr>
          </w:p>
          <w:p w14:paraId="3289773C">
            <w:pPr>
              <w:wordWrap w:val="0"/>
              <w:autoSpaceDE w:val="0"/>
              <w:autoSpaceDN w:val="0"/>
              <w:spacing w:before="0" w:after="0" w:line="220" w:lineRule="exact"/>
              <w:ind w:firstLine="0"/>
              <w:jc w:val="both"/>
              <w:rPr>
                <w:rFonts w:hint="eastAsia" w:ascii="宋体" w:hAnsi="宋体" w:eastAsia="宋体"/>
                <w:color w:val="000000"/>
                <w:sz w:val="17"/>
              </w:rPr>
            </w:pPr>
          </w:p>
          <w:p w14:paraId="6EA1E2ED">
            <w:pPr>
              <w:wordWrap w:val="0"/>
              <w:autoSpaceDE w:val="0"/>
              <w:autoSpaceDN w:val="0"/>
              <w:spacing w:before="0" w:after="0" w:line="220" w:lineRule="exact"/>
              <w:ind w:firstLine="0"/>
              <w:jc w:val="both"/>
              <w:rPr>
                <w:rFonts w:hint="eastAsia" w:ascii="宋体" w:hAnsi="宋体" w:eastAsia="宋体"/>
                <w:color w:val="000000"/>
                <w:sz w:val="17"/>
              </w:rPr>
            </w:pPr>
          </w:p>
          <w:p w14:paraId="51BEB80E">
            <w:pPr>
              <w:wordWrap w:val="0"/>
              <w:autoSpaceDE w:val="0"/>
              <w:autoSpaceDN w:val="0"/>
              <w:spacing w:before="0" w:after="0" w:line="220" w:lineRule="exact"/>
              <w:ind w:firstLine="0"/>
              <w:jc w:val="both"/>
              <w:rPr>
                <w:rFonts w:hint="eastAsia" w:ascii="宋体" w:hAnsi="宋体" w:eastAsia="宋体"/>
                <w:color w:val="000000"/>
                <w:sz w:val="17"/>
              </w:rPr>
            </w:pPr>
          </w:p>
          <w:p w14:paraId="0F916B28">
            <w:pPr>
              <w:wordWrap w:val="0"/>
              <w:autoSpaceDE w:val="0"/>
              <w:autoSpaceDN w:val="0"/>
              <w:spacing w:before="72" w:after="0" w:line="220" w:lineRule="exact"/>
              <w:jc w:val="center"/>
              <w:rPr>
                <w:sz w:val="17"/>
              </w:rPr>
            </w:pPr>
            <w:r>
              <w:rPr>
                <w:rFonts w:hint="eastAsia" w:ascii="Calibri" w:hAnsi="Calibri" w:eastAsia="Calibri"/>
                <w:color w:val="000000"/>
                <w:sz w:val="17"/>
              </w:rPr>
              <w:t>2405331</w:t>
            </w:r>
          </w:p>
        </w:tc>
        <w:tc>
          <w:tcPr>
            <w:tcW w:w="760" w:type="dxa"/>
            <w:tcBorders>
              <w:top w:val="single" w:color="000000" w:sz="4" w:space="0"/>
              <w:left w:val="single" w:color="000000" w:sz="4" w:space="0"/>
              <w:bottom w:val="single" w:color="000000" w:sz="4" w:space="0"/>
              <w:right w:val="single" w:color="000000" w:sz="4" w:space="0"/>
            </w:tcBorders>
            <w:vAlign w:val="top"/>
          </w:tcPr>
          <w:p w14:paraId="77725C93">
            <w:pPr>
              <w:wordWrap w:val="0"/>
              <w:autoSpaceDE w:val="0"/>
              <w:autoSpaceDN w:val="0"/>
              <w:spacing w:before="0" w:after="0" w:line="220" w:lineRule="exact"/>
              <w:ind w:firstLine="0"/>
              <w:jc w:val="both"/>
              <w:rPr>
                <w:rFonts w:hint="eastAsia" w:ascii="宋体" w:hAnsi="宋体" w:eastAsia="宋体"/>
                <w:color w:val="000000"/>
                <w:sz w:val="17"/>
              </w:rPr>
            </w:pPr>
          </w:p>
          <w:p w14:paraId="06A84554">
            <w:pPr>
              <w:wordWrap w:val="0"/>
              <w:autoSpaceDE w:val="0"/>
              <w:autoSpaceDN w:val="0"/>
              <w:spacing w:before="0" w:after="0" w:line="220" w:lineRule="exact"/>
              <w:ind w:firstLine="0"/>
              <w:jc w:val="both"/>
              <w:rPr>
                <w:rFonts w:hint="eastAsia" w:ascii="宋体" w:hAnsi="宋体" w:eastAsia="宋体"/>
                <w:color w:val="000000"/>
                <w:sz w:val="17"/>
              </w:rPr>
            </w:pPr>
          </w:p>
          <w:p w14:paraId="0D473A43">
            <w:pPr>
              <w:wordWrap w:val="0"/>
              <w:autoSpaceDE w:val="0"/>
              <w:autoSpaceDN w:val="0"/>
              <w:spacing w:before="0" w:after="0" w:line="220" w:lineRule="exact"/>
              <w:ind w:firstLine="0"/>
              <w:jc w:val="both"/>
              <w:rPr>
                <w:rFonts w:hint="eastAsia" w:ascii="宋体" w:hAnsi="宋体" w:eastAsia="宋体"/>
                <w:color w:val="000000"/>
                <w:sz w:val="17"/>
              </w:rPr>
            </w:pPr>
          </w:p>
          <w:p w14:paraId="25CC0CBF">
            <w:pPr>
              <w:wordWrap w:val="0"/>
              <w:autoSpaceDE w:val="0"/>
              <w:autoSpaceDN w:val="0"/>
              <w:spacing w:before="0" w:after="0" w:line="220" w:lineRule="exact"/>
              <w:ind w:firstLine="0"/>
              <w:jc w:val="both"/>
              <w:rPr>
                <w:rFonts w:hint="eastAsia" w:ascii="宋体" w:hAnsi="宋体" w:eastAsia="宋体"/>
                <w:color w:val="000000"/>
                <w:sz w:val="17"/>
              </w:rPr>
            </w:pPr>
          </w:p>
          <w:p w14:paraId="011DC95F">
            <w:pPr>
              <w:wordWrap w:val="0"/>
              <w:autoSpaceDE w:val="0"/>
              <w:autoSpaceDN w:val="0"/>
              <w:spacing w:before="0" w:after="0" w:line="220" w:lineRule="exact"/>
              <w:ind w:firstLine="0"/>
              <w:jc w:val="both"/>
              <w:rPr>
                <w:rFonts w:hint="eastAsia" w:ascii="宋体" w:hAnsi="宋体" w:eastAsia="宋体"/>
                <w:color w:val="000000"/>
                <w:sz w:val="17"/>
              </w:rPr>
            </w:pPr>
          </w:p>
          <w:p w14:paraId="2B139DF0">
            <w:pPr>
              <w:wordWrap w:val="0"/>
              <w:autoSpaceDE w:val="0"/>
              <w:autoSpaceDN w:val="0"/>
              <w:spacing w:before="0" w:after="0" w:line="220" w:lineRule="exact"/>
              <w:ind w:firstLine="0"/>
              <w:jc w:val="both"/>
              <w:rPr>
                <w:rFonts w:hint="eastAsia" w:ascii="宋体" w:hAnsi="宋体" w:eastAsia="宋体"/>
                <w:color w:val="000000"/>
                <w:sz w:val="17"/>
              </w:rPr>
            </w:pPr>
          </w:p>
          <w:p w14:paraId="437C5B4E">
            <w:pPr>
              <w:wordWrap w:val="0"/>
              <w:autoSpaceDE w:val="0"/>
              <w:autoSpaceDN w:val="0"/>
              <w:spacing w:before="0" w:after="0" w:line="220" w:lineRule="exact"/>
              <w:ind w:firstLine="0"/>
              <w:jc w:val="both"/>
              <w:rPr>
                <w:rFonts w:hint="eastAsia" w:ascii="宋体" w:hAnsi="宋体" w:eastAsia="宋体"/>
                <w:color w:val="000000"/>
                <w:sz w:val="17"/>
              </w:rPr>
            </w:pPr>
          </w:p>
          <w:p w14:paraId="03311223">
            <w:pPr>
              <w:wordWrap w:val="0"/>
              <w:autoSpaceDE w:val="0"/>
              <w:autoSpaceDN w:val="0"/>
              <w:spacing w:before="0" w:after="0" w:line="220" w:lineRule="exact"/>
              <w:ind w:firstLine="0"/>
              <w:jc w:val="both"/>
              <w:rPr>
                <w:rFonts w:hint="eastAsia" w:ascii="宋体" w:hAnsi="宋体" w:eastAsia="宋体"/>
                <w:color w:val="000000"/>
                <w:sz w:val="17"/>
              </w:rPr>
            </w:pPr>
          </w:p>
          <w:p w14:paraId="074851A4">
            <w:pPr>
              <w:wordWrap w:val="0"/>
              <w:autoSpaceDE w:val="0"/>
              <w:autoSpaceDN w:val="0"/>
              <w:spacing w:before="0" w:after="0" w:line="220" w:lineRule="exact"/>
              <w:ind w:firstLine="0"/>
              <w:jc w:val="both"/>
              <w:rPr>
                <w:rFonts w:hint="eastAsia" w:ascii="宋体" w:hAnsi="宋体" w:eastAsia="宋体"/>
                <w:color w:val="000000"/>
                <w:sz w:val="17"/>
              </w:rPr>
            </w:pPr>
          </w:p>
          <w:p w14:paraId="0AAE0B3D">
            <w:pPr>
              <w:wordWrap w:val="0"/>
              <w:autoSpaceDE w:val="0"/>
              <w:autoSpaceDN w:val="0"/>
              <w:spacing w:before="0" w:after="0" w:line="220" w:lineRule="exact"/>
              <w:ind w:firstLine="0"/>
              <w:jc w:val="both"/>
              <w:rPr>
                <w:rFonts w:hint="eastAsia" w:ascii="宋体" w:hAnsi="宋体" w:eastAsia="宋体"/>
                <w:color w:val="000000"/>
                <w:sz w:val="17"/>
              </w:rPr>
            </w:pPr>
          </w:p>
          <w:p w14:paraId="5D7DD7BA">
            <w:pPr>
              <w:wordWrap w:val="0"/>
              <w:autoSpaceDE w:val="0"/>
              <w:autoSpaceDN w:val="0"/>
              <w:spacing w:before="0" w:after="0" w:line="220" w:lineRule="exact"/>
              <w:ind w:firstLine="0"/>
              <w:jc w:val="both"/>
              <w:rPr>
                <w:rFonts w:hint="eastAsia" w:ascii="宋体" w:hAnsi="宋体" w:eastAsia="宋体"/>
                <w:color w:val="000000"/>
                <w:sz w:val="17"/>
              </w:rPr>
            </w:pPr>
          </w:p>
          <w:p w14:paraId="7205D92E">
            <w:pPr>
              <w:wordWrap w:val="0"/>
              <w:autoSpaceDE w:val="0"/>
              <w:autoSpaceDN w:val="0"/>
              <w:spacing w:before="0" w:after="0" w:line="220" w:lineRule="exact"/>
              <w:ind w:firstLine="0"/>
              <w:jc w:val="both"/>
              <w:rPr>
                <w:rFonts w:hint="eastAsia" w:ascii="宋体" w:hAnsi="宋体" w:eastAsia="宋体"/>
                <w:color w:val="000000"/>
                <w:sz w:val="17"/>
              </w:rPr>
            </w:pPr>
          </w:p>
          <w:p w14:paraId="7640DA94">
            <w:pPr>
              <w:wordWrap w:val="0"/>
              <w:autoSpaceDE w:val="0"/>
              <w:autoSpaceDN w:val="0"/>
              <w:spacing w:before="0" w:after="0" w:line="220" w:lineRule="exact"/>
              <w:ind w:firstLine="0"/>
              <w:jc w:val="both"/>
              <w:rPr>
                <w:rFonts w:hint="eastAsia" w:ascii="宋体" w:hAnsi="宋体" w:eastAsia="宋体"/>
                <w:color w:val="000000"/>
                <w:sz w:val="17"/>
              </w:rPr>
            </w:pPr>
          </w:p>
          <w:p w14:paraId="0DB01D81">
            <w:pPr>
              <w:wordWrap w:val="0"/>
              <w:autoSpaceDE w:val="0"/>
              <w:autoSpaceDN w:val="0"/>
              <w:spacing w:before="0" w:after="0" w:line="220" w:lineRule="exact"/>
              <w:ind w:firstLine="0"/>
              <w:jc w:val="both"/>
              <w:rPr>
                <w:rFonts w:hint="eastAsia" w:ascii="宋体" w:hAnsi="宋体" w:eastAsia="宋体"/>
                <w:color w:val="000000"/>
                <w:sz w:val="17"/>
              </w:rPr>
            </w:pPr>
          </w:p>
          <w:p w14:paraId="3542FCF2">
            <w:pPr>
              <w:wordWrap w:val="0"/>
              <w:autoSpaceDE w:val="0"/>
              <w:autoSpaceDN w:val="0"/>
              <w:spacing w:before="0" w:after="0" w:line="220" w:lineRule="exact"/>
              <w:ind w:firstLine="0"/>
              <w:jc w:val="both"/>
              <w:rPr>
                <w:rFonts w:hint="eastAsia" w:ascii="宋体" w:hAnsi="宋体" w:eastAsia="宋体"/>
                <w:color w:val="000000"/>
                <w:sz w:val="17"/>
              </w:rPr>
            </w:pPr>
          </w:p>
          <w:p w14:paraId="0C2EB547">
            <w:pPr>
              <w:wordWrap w:val="0"/>
              <w:autoSpaceDE w:val="0"/>
              <w:autoSpaceDN w:val="0"/>
              <w:spacing w:before="172" w:after="0" w:line="220" w:lineRule="exact"/>
              <w:jc w:val="center"/>
              <w:rPr>
                <w:sz w:val="17"/>
              </w:rPr>
            </w:pPr>
            <w:r>
              <w:rPr>
                <w:rFonts w:hint="eastAsia" w:ascii="Calibri" w:hAnsi="Calibri" w:eastAsia="Calibri"/>
                <w:color w:val="000000"/>
                <w:sz w:val="17"/>
              </w:rPr>
              <w:t>20</w:t>
            </w:r>
          </w:p>
        </w:tc>
        <w:tc>
          <w:tcPr>
            <w:tcW w:w="860" w:type="dxa"/>
            <w:tcBorders>
              <w:top w:val="single" w:color="000000" w:sz="4" w:space="0"/>
              <w:left w:val="single" w:color="000000" w:sz="4" w:space="0"/>
              <w:bottom w:val="single" w:color="000000" w:sz="4" w:space="0"/>
              <w:right w:val="single" w:color="000000" w:sz="4" w:space="0"/>
            </w:tcBorders>
            <w:vAlign w:val="top"/>
          </w:tcPr>
          <w:p w14:paraId="0AA900A5">
            <w:pPr>
              <w:wordWrap w:val="0"/>
              <w:autoSpaceDE w:val="0"/>
              <w:autoSpaceDN w:val="0"/>
              <w:spacing w:before="0" w:after="0" w:line="220" w:lineRule="exact"/>
              <w:ind w:firstLine="0"/>
              <w:jc w:val="both"/>
              <w:rPr>
                <w:rFonts w:hint="eastAsia" w:ascii="宋体" w:hAnsi="宋体" w:eastAsia="宋体"/>
                <w:color w:val="000000"/>
                <w:sz w:val="17"/>
              </w:rPr>
            </w:pPr>
          </w:p>
          <w:p w14:paraId="62D8CAB4">
            <w:pPr>
              <w:wordWrap w:val="0"/>
              <w:autoSpaceDE w:val="0"/>
              <w:autoSpaceDN w:val="0"/>
              <w:spacing w:before="0" w:after="0" w:line="220" w:lineRule="exact"/>
              <w:ind w:firstLine="0"/>
              <w:jc w:val="both"/>
              <w:rPr>
                <w:rFonts w:hint="eastAsia" w:ascii="宋体" w:hAnsi="宋体" w:eastAsia="宋体"/>
                <w:color w:val="000000"/>
                <w:sz w:val="17"/>
              </w:rPr>
            </w:pPr>
          </w:p>
          <w:p w14:paraId="31C7D506">
            <w:pPr>
              <w:wordWrap w:val="0"/>
              <w:autoSpaceDE w:val="0"/>
              <w:autoSpaceDN w:val="0"/>
              <w:spacing w:before="0" w:after="0" w:line="220" w:lineRule="exact"/>
              <w:ind w:firstLine="0"/>
              <w:jc w:val="both"/>
              <w:rPr>
                <w:rFonts w:hint="eastAsia" w:ascii="宋体" w:hAnsi="宋体" w:eastAsia="宋体"/>
                <w:color w:val="000000"/>
                <w:sz w:val="17"/>
              </w:rPr>
            </w:pPr>
          </w:p>
          <w:p w14:paraId="0FFC23D1">
            <w:pPr>
              <w:wordWrap w:val="0"/>
              <w:autoSpaceDE w:val="0"/>
              <w:autoSpaceDN w:val="0"/>
              <w:spacing w:before="0" w:after="0" w:line="220" w:lineRule="exact"/>
              <w:ind w:firstLine="0"/>
              <w:jc w:val="both"/>
              <w:rPr>
                <w:rFonts w:hint="eastAsia" w:ascii="宋体" w:hAnsi="宋体" w:eastAsia="宋体"/>
                <w:color w:val="000000"/>
                <w:sz w:val="17"/>
              </w:rPr>
            </w:pPr>
          </w:p>
          <w:p w14:paraId="3DB2E5AB">
            <w:pPr>
              <w:wordWrap w:val="0"/>
              <w:autoSpaceDE w:val="0"/>
              <w:autoSpaceDN w:val="0"/>
              <w:spacing w:before="0" w:after="0" w:line="220" w:lineRule="exact"/>
              <w:ind w:firstLine="0"/>
              <w:jc w:val="both"/>
              <w:rPr>
                <w:rFonts w:hint="eastAsia" w:ascii="宋体" w:hAnsi="宋体" w:eastAsia="宋体"/>
                <w:color w:val="000000"/>
                <w:sz w:val="17"/>
              </w:rPr>
            </w:pPr>
          </w:p>
          <w:p w14:paraId="27827CAB">
            <w:pPr>
              <w:wordWrap w:val="0"/>
              <w:autoSpaceDE w:val="0"/>
              <w:autoSpaceDN w:val="0"/>
              <w:spacing w:before="0" w:after="0" w:line="220" w:lineRule="exact"/>
              <w:ind w:firstLine="0"/>
              <w:jc w:val="both"/>
              <w:rPr>
                <w:rFonts w:hint="eastAsia" w:ascii="宋体" w:hAnsi="宋体" w:eastAsia="宋体"/>
                <w:color w:val="000000"/>
                <w:sz w:val="17"/>
              </w:rPr>
            </w:pPr>
          </w:p>
          <w:p w14:paraId="766310DC">
            <w:pPr>
              <w:wordWrap w:val="0"/>
              <w:autoSpaceDE w:val="0"/>
              <w:autoSpaceDN w:val="0"/>
              <w:spacing w:before="0" w:after="0" w:line="220" w:lineRule="exact"/>
              <w:ind w:firstLine="0"/>
              <w:jc w:val="both"/>
              <w:rPr>
                <w:rFonts w:hint="eastAsia" w:ascii="宋体" w:hAnsi="宋体" w:eastAsia="宋体"/>
                <w:color w:val="000000"/>
                <w:sz w:val="17"/>
              </w:rPr>
            </w:pPr>
          </w:p>
          <w:p w14:paraId="6D22EF60">
            <w:pPr>
              <w:wordWrap w:val="0"/>
              <w:autoSpaceDE w:val="0"/>
              <w:autoSpaceDN w:val="0"/>
              <w:spacing w:before="0" w:after="0" w:line="220" w:lineRule="exact"/>
              <w:ind w:firstLine="0"/>
              <w:jc w:val="both"/>
              <w:rPr>
                <w:rFonts w:hint="eastAsia" w:ascii="宋体" w:hAnsi="宋体" w:eastAsia="宋体"/>
                <w:color w:val="000000"/>
                <w:sz w:val="17"/>
              </w:rPr>
            </w:pPr>
          </w:p>
          <w:p w14:paraId="2811521A">
            <w:pPr>
              <w:wordWrap w:val="0"/>
              <w:autoSpaceDE w:val="0"/>
              <w:autoSpaceDN w:val="0"/>
              <w:spacing w:before="0" w:after="0" w:line="220" w:lineRule="exact"/>
              <w:ind w:firstLine="0"/>
              <w:jc w:val="both"/>
              <w:rPr>
                <w:rFonts w:hint="eastAsia" w:ascii="宋体" w:hAnsi="宋体" w:eastAsia="宋体"/>
                <w:color w:val="000000"/>
                <w:sz w:val="17"/>
              </w:rPr>
            </w:pPr>
          </w:p>
          <w:p w14:paraId="55E21C4A">
            <w:pPr>
              <w:wordWrap w:val="0"/>
              <w:autoSpaceDE w:val="0"/>
              <w:autoSpaceDN w:val="0"/>
              <w:spacing w:before="0" w:after="0" w:line="220" w:lineRule="exact"/>
              <w:ind w:firstLine="0"/>
              <w:jc w:val="both"/>
              <w:rPr>
                <w:rFonts w:hint="eastAsia" w:ascii="宋体" w:hAnsi="宋体" w:eastAsia="宋体"/>
                <w:color w:val="000000"/>
                <w:sz w:val="17"/>
              </w:rPr>
            </w:pPr>
          </w:p>
          <w:p w14:paraId="2416F0AC">
            <w:pPr>
              <w:wordWrap w:val="0"/>
              <w:autoSpaceDE w:val="0"/>
              <w:autoSpaceDN w:val="0"/>
              <w:spacing w:before="0" w:after="0" w:line="220" w:lineRule="exact"/>
              <w:ind w:firstLine="0"/>
              <w:jc w:val="both"/>
              <w:rPr>
                <w:rFonts w:hint="eastAsia" w:ascii="宋体" w:hAnsi="宋体" w:eastAsia="宋体"/>
                <w:color w:val="000000"/>
                <w:sz w:val="17"/>
              </w:rPr>
            </w:pPr>
          </w:p>
          <w:p w14:paraId="4C9A2C71">
            <w:pPr>
              <w:wordWrap w:val="0"/>
              <w:autoSpaceDE w:val="0"/>
              <w:autoSpaceDN w:val="0"/>
              <w:spacing w:before="0" w:after="0" w:line="220" w:lineRule="exact"/>
              <w:ind w:firstLine="0"/>
              <w:jc w:val="both"/>
              <w:rPr>
                <w:rFonts w:hint="eastAsia" w:ascii="宋体" w:hAnsi="宋体" w:eastAsia="宋体"/>
                <w:color w:val="000000"/>
                <w:sz w:val="17"/>
              </w:rPr>
            </w:pPr>
          </w:p>
          <w:p w14:paraId="4307DA49">
            <w:pPr>
              <w:wordWrap w:val="0"/>
              <w:autoSpaceDE w:val="0"/>
              <w:autoSpaceDN w:val="0"/>
              <w:spacing w:before="0" w:after="0" w:line="220" w:lineRule="exact"/>
              <w:ind w:firstLine="0"/>
              <w:jc w:val="both"/>
              <w:rPr>
                <w:rFonts w:hint="eastAsia" w:ascii="宋体" w:hAnsi="宋体" w:eastAsia="宋体"/>
                <w:color w:val="000000"/>
                <w:sz w:val="17"/>
              </w:rPr>
            </w:pPr>
          </w:p>
          <w:p w14:paraId="04CB5F63">
            <w:pPr>
              <w:wordWrap w:val="0"/>
              <w:autoSpaceDE w:val="0"/>
              <w:autoSpaceDN w:val="0"/>
              <w:spacing w:before="0" w:after="0" w:line="220" w:lineRule="exact"/>
              <w:ind w:firstLine="0"/>
              <w:jc w:val="both"/>
              <w:rPr>
                <w:rFonts w:hint="eastAsia" w:ascii="宋体" w:hAnsi="宋体" w:eastAsia="宋体"/>
                <w:color w:val="000000"/>
                <w:sz w:val="17"/>
              </w:rPr>
            </w:pPr>
          </w:p>
          <w:p w14:paraId="4CAB0026">
            <w:pPr>
              <w:wordWrap w:val="0"/>
              <w:autoSpaceDE w:val="0"/>
              <w:autoSpaceDN w:val="0"/>
              <w:spacing w:before="0" w:after="0" w:line="220" w:lineRule="exact"/>
              <w:ind w:firstLine="0"/>
              <w:jc w:val="both"/>
              <w:rPr>
                <w:rFonts w:hint="eastAsia" w:ascii="宋体" w:hAnsi="宋体" w:eastAsia="宋体"/>
                <w:color w:val="000000"/>
                <w:sz w:val="17"/>
              </w:rPr>
            </w:pPr>
          </w:p>
          <w:p w14:paraId="19757AAB">
            <w:pPr>
              <w:wordWrap w:val="0"/>
              <w:autoSpaceDE w:val="0"/>
              <w:autoSpaceDN w:val="0"/>
              <w:spacing w:before="172" w:after="0" w:line="220" w:lineRule="exact"/>
              <w:jc w:val="center"/>
              <w:rPr>
                <w:sz w:val="17"/>
              </w:rPr>
            </w:pPr>
            <w:r>
              <w:rPr>
                <w:rFonts w:hint="eastAsia" w:ascii="Calibri" w:hAnsi="Calibri" w:eastAsia="Calibri"/>
                <w:color w:val="000000"/>
                <w:sz w:val="17"/>
              </w:rPr>
              <w:t>3.51</w:t>
            </w:r>
          </w:p>
        </w:tc>
        <w:tc>
          <w:tcPr>
            <w:tcW w:w="820" w:type="dxa"/>
            <w:tcBorders>
              <w:top w:val="single" w:color="000000" w:sz="4" w:space="0"/>
              <w:left w:val="single" w:color="000000" w:sz="4" w:space="0"/>
              <w:bottom w:val="single" w:color="000000" w:sz="4" w:space="0"/>
              <w:right w:val="single" w:color="000000" w:sz="4" w:space="0"/>
            </w:tcBorders>
            <w:vAlign w:val="top"/>
          </w:tcPr>
          <w:p w14:paraId="370ED490">
            <w:pPr>
              <w:wordWrap w:val="0"/>
              <w:autoSpaceDE w:val="0"/>
              <w:autoSpaceDN w:val="0"/>
              <w:spacing w:before="0" w:after="0" w:line="220" w:lineRule="exact"/>
              <w:ind w:firstLine="0"/>
              <w:jc w:val="both"/>
              <w:rPr>
                <w:rFonts w:hint="eastAsia" w:ascii="宋体" w:hAnsi="宋体" w:eastAsia="宋体"/>
                <w:color w:val="000000"/>
                <w:sz w:val="17"/>
              </w:rPr>
            </w:pPr>
          </w:p>
          <w:p w14:paraId="6A1C60C3">
            <w:pPr>
              <w:wordWrap w:val="0"/>
              <w:autoSpaceDE w:val="0"/>
              <w:autoSpaceDN w:val="0"/>
              <w:spacing w:before="0" w:after="0" w:line="220" w:lineRule="exact"/>
              <w:ind w:firstLine="0"/>
              <w:jc w:val="both"/>
              <w:rPr>
                <w:rFonts w:hint="eastAsia" w:ascii="宋体" w:hAnsi="宋体" w:eastAsia="宋体"/>
                <w:color w:val="000000"/>
                <w:sz w:val="17"/>
              </w:rPr>
            </w:pPr>
          </w:p>
          <w:p w14:paraId="7A4B33B1">
            <w:pPr>
              <w:wordWrap w:val="0"/>
              <w:autoSpaceDE w:val="0"/>
              <w:autoSpaceDN w:val="0"/>
              <w:spacing w:before="0" w:after="0" w:line="220" w:lineRule="exact"/>
              <w:ind w:firstLine="0"/>
              <w:jc w:val="both"/>
              <w:rPr>
                <w:rFonts w:hint="eastAsia" w:ascii="宋体" w:hAnsi="宋体" w:eastAsia="宋体"/>
                <w:color w:val="000000"/>
                <w:sz w:val="17"/>
              </w:rPr>
            </w:pPr>
          </w:p>
          <w:p w14:paraId="7BA12138">
            <w:pPr>
              <w:wordWrap w:val="0"/>
              <w:autoSpaceDE w:val="0"/>
              <w:autoSpaceDN w:val="0"/>
              <w:spacing w:before="0" w:after="0" w:line="220" w:lineRule="exact"/>
              <w:ind w:firstLine="0"/>
              <w:jc w:val="both"/>
              <w:rPr>
                <w:rFonts w:hint="eastAsia" w:ascii="宋体" w:hAnsi="宋体" w:eastAsia="宋体"/>
                <w:color w:val="000000"/>
                <w:sz w:val="17"/>
              </w:rPr>
            </w:pPr>
          </w:p>
          <w:p w14:paraId="4AA2A51A">
            <w:pPr>
              <w:wordWrap w:val="0"/>
              <w:autoSpaceDE w:val="0"/>
              <w:autoSpaceDN w:val="0"/>
              <w:spacing w:before="0" w:after="0" w:line="220" w:lineRule="exact"/>
              <w:ind w:firstLine="0"/>
              <w:jc w:val="both"/>
              <w:rPr>
                <w:rFonts w:hint="eastAsia" w:ascii="宋体" w:hAnsi="宋体" w:eastAsia="宋体"/>
                <w:color w:val="000000"/>
                <w:sz w:val="17"/>
              </w:rPr>
            </w:pPr>
          </w:p>
          <w:p w14:paraId="6927936C">
            <w:pPr>
              <w:wordWrap w:val="0"/>
              <w:autoSpaceDE w:val="0"/>
              <w:autoSpaceDN w:val="0"/>
              <w:spacing w:before="0" w:after="0" w:line="220" w:lineRule="exact"/>
              <w:ind w:firstLine="0"/>
              <w:jc w:val="both"/>
              <w:rPr>
                <w:rFonts w:hint="eastAsia" w:ascii="宋体" w:hAnsi="宋体" w:eastAsia="宋体"/>
                <w:color w:val="000000"/>
                <w:sz w:val="17"/>
              </w:rPr>
            </w:pPr>
          </w:p>
          <w:p w14:paraId="0084612F">
            <w:pPr>
              <w:wordWrap w:val="0"/>
              <w:autoSpaceDE w:val="0"/>
              <w:autoSpaceDN w:val="0"/>
              <w:spacing w:before="0" w:after="0" w:line="220" w:lineRule="exact"/>
              <w:ind w:firstLine="0"/>
              <w:jc w:val="both"/>
              <w:rPr>
                <w:rFonts w:hint="eastAsia" w:ascii="宋体" w:hAnsi="宋体" w:eastAsia="宋体"/>
                <w:color w:val="000000"/>
                <w:sz w:val="17"/>
              </w:rPr>
            </w:pPr>
          </w:p>
          <w:p w14:paraId="6893F9FE">
            <w:pPr>
              <w:wordWrap w:val="0"/>
              <w:autoSpaceDE w:val="0"/>
              <w:autoSpaceDN w:val="0"/>
              <w:spacing w:before="0" w:after="0" w:line="220" w:lineRule="exact"/>
              <w:ind w:firstLine="0"/>
              <w:jc w:val="both"/>
              <w:rPr>
                <w:rFonts w:hint="eastAsia" w:ascii="宋体" w:hAnsi="宋体" w:eastAsia="宋体"/>
                <w:color w:val="000000"/>
                <w:sz w:val="17"/>
              </w:rPr>
            </w:pPr>
          </w:p>
          <w:p w14:paraId="2D9B7995">
            <w:pPr>
              <w:wordWrap w:val="0"/>
              <w:autoSpaceDE w:val="0"/>
              <w:autoSpaceDN w:val="0"/>
              <w:spacing w:before="0" w:after="0" w:line="220" w:lineRule="exact"/>
              <w:ind w:firstLine="0"/>
              <w:jc w:val="both"/>
              <w:rPr>
                <w:rFonts w:hint="eastAsia" w:ascii="宋体" w:hAnsi="宋体" w:eastAsia="宋体"/>
                <w:color w:val="000000"/>
                <w:sz w:val="17"/>
              </w:rPr>
            </w:pPr>
          </w:p>
          <w:p w14:paraId="2BE4AC39">
            <w:pPr>
              <w:wordWrap w:val="0"/>
              <w:autoSpaceDE w:val="0"/>
              <w:autoSpaceDN w:val="0"/>
              <w:spacing w:before="0" w:after="0" w:line="220" w:lineRule="exact"/>
              <w:ind w:firstLine="0"/>
              <w:jc w:val="both"/>
              <w:rPr>
                <w:rFonts w:hint="eastAsia" w:ascii="宋体" w:hAnsi="宋体" w:eastAsia="宋体"/>
                <w:color w:val="000000"/>
                <w:sz w:val="17"/>
              </w:rPr>
            </w:pPr>
          </w:p>
          <w:p w14:paraId="4430856E">
            <w:pPr>
              <w:wordWrap w:val="0"/>
              <w:autoSpaceDE w:val="0"/>
              <w:autoSpaceDN w:val="0"/>
              <w:spacing w:before="0" w:after="0" w:line="220" w:lineRule="exact"/>
              <w:ind w:firstLine="0"/>
              <w:jc w:val="both"/>
              <w:rPr>
                <w:rFonts w:hint="eastAsia" w:ascii="宋体" w:hAnsi="宋体" w:eastAsia="宋体"/>
                <w:color w:val="000000"/>
                <w:sz w:val="17"/>
              </w:rPr>
            </w:pPr>
          </w:p>
          <w:p w14:paraId="707E5AC8">
            <w:pPr>
              <w:wordWrap w:val="0"/>
              <w:autoSpaceDE w:val="0"/>
              <w:autoSpaceDN w:val="0"/>
              <w:spacing w:before="0" w:after="0" w:line="220" w:lineRule="exact"/>
              <w:ind w:firstLine="0"/>
              <w:jc w:val="both"/>
              <w:rPr>
                <w:rFonts w:hint="eastAsia" w:ascii="宋体" w:hAnsi="宋体" w:eastAsia="宋体"/>
                <w:color w:val="000000"/>
                <w:sz w:val="17"/>
              </w:rPr>
            </w:pPr>
          </w:p>
          <w:p w14:paraId="01B920F7">
            <w:pPr>
              <w:wordWrap w:val="0"/>
              <w:autoSpaceDE w:val="0"/>
              <w:autoSpaceDN w:val="0"/>
              <w:spacing w:before="0" w:after="0" w:line="220" w:lineRule="exact"/>
              <w:ind w:firstLine="0"/>
              <w:jc w:val="both"/>
              <w:rPr>
                <w:rFonts w:hint="eastAsia" w:ascii="宋体" w:hAnsi="宋体" w:eastAsia="宋体"/>
                <w:color w:val="000000"/>
                <w:sz w:val="17"/>
              </w:rPr>
            </w:pPr>
          </w:p>
          <w:p w14:paraId="02B6A51A">
            <w:pPr>
              <w:wordWrap w:val="0"/>
              <w:autoSpaceDE w:val="0"/>
              <w:autoSpaceDN w:val="0"/>
              <w:spacing w:before="0" w:after="0" w:line="220" w:lineRule="exact"/>
              <w:ind w:firstLine="0"/>
              <w:jc w:val="both"/>
              <w:rPr>
                <w:rFonts w:hint="eastAsia" w:ascii="宋体" w:hAnsi="宋体" w:eastAsia="宋体"/>
                <w:color w:val="000000"/>
                <w:sz w:val="17"/>
              </w:rPr>
            </w:pPr>
          </w:p>
          <w:p w14:paraId="6EC5002B">
            <w:pPr>
              <w:wordWrap w:val="0"/>
              <w:autoSpaceDE w:val="0"/>
              <w:autoSpaceDN w:val="0"/>
              <w:spacing w:before="132" w:after="0" w:line="220" w:lineRule="exact"/>
              <w:jc w:val="center"/>
              <w:rPr>
                <w:sz w:val="17"/>
              </w:rPr>
            </w:pPr>
            <w:r>
              <w:rPr>
                <w:rFonts w:hint="eastAsia" w:ascii="Calibri" w:hAnsi="Calibri" w:eastAsia="Calibri"/>
                <w:color w:val="000000"/>
                <w:sz w:val="17"/>
              </w:rPr>
              <w:t>10:</w:t>
            </w:r>
          </w:p>
          <w:p w14:paraId="46DB98C2">
            <w:pPr>
              <w:wordWrap w:val="0"/>
              <w:autoSpaceDE w:val="0"/>
              <w:autoSpaceDN w:val="0"/>
              <w:spacing w:before="0" w:after="0" w:line="220" w:lineRule="exact"/>
              <w:jc w:val="center"/>
              <w:rPr>
                <w:sz w:val="17"/>
              </w:rPr>
            </w:pPr>
            <w:r>
              <w:rPr>
                <w:rFonts w:hint="eastAsia" w:ascii="Calibri" w:hAnsi="Calibri" w:eastAsia="Calibri"/>
                <w:color w:val="000000"/>
                <w:sz w:val="17"/>
              </w:rPr>
              <w:t>30-11:</w:t>
            </w:r>
          </w:p>
          <w:p w14:paraId="6BA7D1A8">
            <w:pPr>
              <w:wordWrap w:val="0"/>
              <w:autoSpaceDE w:val="0"/>
              <w:autoSpaceDN w:val="0"/>
              <w:spacing w:before="0" w:after="0" w:line="220" w:lineRule="exact"/>
              <w:ind w:firstLine="360"/>
              <w:jc w:val="both"/>
              <w:rPr>
                <w:sz w:val="17"/>
              </w:rPr>
            </w:pPr>
            <w:r>
              <w:rPr>
                <w:rFonts w:hint="eastAsia" w:ascii="Calibri" w:hAnsi="Calibri" w:eastAsia="Calibri"/>
                <w:color w:val="000000"/>
                <w:sz w:val="17"/>
              </w:rPr>
              <w:t>10</w:t>
            </w:r>
          </w:p>
        </w:tc>
        <w:tc>
          <w:tcPr>
            <w:tcW w:w="740" w:type="dxa"/>
            <w:tcBorders>
              <w:top w:val="single" w:color="000000" w:sz="4" w:space="0"/>
              <w:left w:val="single" w:color="000000" w:sz="4" w:space="0"/>
              <w:bottom w:val="single" w:color="000000" w:sz="4" w:space="0"/>
              <w:right w:val="single" w:color="000000" w:sz="4" w:space="0"/>
            </w:tcBorders>
            <w:vAlign w:val="top"/>
          </w:tcPr>
          <w:p w14:paraId="1DBAD8D3">
            <w:pPr>
              <w:wordWrap w:val="0"/>
              <w:autoSpaceDE w:val="0"/>
              <w:autoSpaceDN w:val="0"/>
              <w:spacing w:before="0" w:after="0" w:line="220" w:lineRule="exact"/>
              <w:ind w:firstLine="0"/>
              <w:jc w:val="both"/>
              <w:rPr>
                <w:rFonts w:hint="eastAsia" w:ascii="宋体" w:hAnsi="宋体" w:eastAsia="宋体"/>
                <w:color w:val="000000"/>
                <w:sz w:val="17"/>
              </w:rPr>
            </w:pPr>
          </w:p>
          <w:p w14:paraId="2BCE683E">
            <w:pPr>
              <w:wordWrap w:val="0"/>
              <w:autoSpaceDE w:val="0"/>
              <w:autoSpaceDN w:val="0"/>
              <w:spacing w:before="0" w:after="0" w:line="220" w:lineRule="exact"/>
              <w:ind w:firstLine="0"/>
              <w:jc w:val="both"/>
              <w:rPr>
                <w:rFonts w:hint="eastAsia" w:ascii="宋体" w:hAnsi="宋体" w:eastAsia="宋体"/>
                <w:color w:val="000000"/>
                <w:sz w:val="17"/>
              </w:rPr>
            </w:pPr>
          </w:p>
          <w:p w14:paraId="0B73171D">
            <w:pPr>
              <w:wordWrap w:val="0"/>
              <w:autoSpaceDE w:val="0"/>
              <w:autoSpaceDN w:val="0"/>
              <w:spacing w:before="0" w:after="0" w:line="220" w:lineRule="exact"/>
              <w:ind w:firstLine="0"/>
              <w:jc w:val="both"/>
              <w:rPr>
                <w:rFonts w:hint="eastAsia" w:ascii="宋体" w:hAnsi="宋体" w:eastAsia="宋体"/>
                <w:color w:val="000000"/>
                <w:sz w:val="17"/>
              </w:rPr>
            </w:pPr>
          </w:p>
          <w:p w14:paraId="334781BB">
            <w:pPr>
              <w:wordWrap w:val="0"/>
              <w:autoSpaceDE w:val="0"/>
              <w:autoSpaceDN w:val="0"/>
              <w:spacing w:before="0" w:after="0" w:line="220" w:lineRule="exact"/>
              <w:ind w:firstLine="0"/>
              <w:jc w:val="both"/>
              <w:rPr>
                <w:rFonts w:hint="eastAsia" w:ascii="宋体" w:hAnsi="宋体" w:eastAsia="宋体"/>
                <w:color w:val="000000"/>
                <w:sz w:val="17"/>
              </w:rPr>
            </w:pPr>
          </w:p>
          <w:p w14:paraId="564D8919">
            <w:pPr>
              <w:wordWrap w:val="0"/>
              <w:autoSpaceDE w:val="0"/>
              <w:autoSpaceDN w:val="0"/>
              <w:spacing w:before="0" w:after="0" w:line="220" w:lineRule="exact"/>
              <w:ind w:firstLine="0"/>
              <w:jc w:val="both"/>
              <w:rPr>
                <w:rFonts w:hint="eastAsia" w:ascii="宋体" w:hAnsi="宋体" w:eastAsia="宋体"/>
                <w:color w:val="000000"/>
                <w:sz w:val="17"/>
              </w:rPr>
            </w:pPr>
          </w:p>
          <w:p w14:paraId="6AD80F42">
            <w:pPr>
              <w:wordWrap w:val="0"/>
              <w:autoSpaceDE w:val="0"/>
              <w:autoSpaceDN w:val="0"/>
              <w:spacing w:before="0" w:after="0" w:line="220" w:lineRule="exact"/>
              <w:ind w:firstLine="0"/>
              <w:jc w:val="both"/>
              <w:rPr>
                <w:rFonts w:hint="eastAsia" w:ascii="宋体" w:hAnsi="宋体" w:eastAsia="宋体"/>
                <w:color w:val="000000"/>
                <w:sz w:val="17"/>
              </w:rPr>
            </w:pPr>
          </w:p>
          <w:p w14:paraId="72795F60">
            <w:pPr>
              <w:wordWrap w:val="0"/>
              <w:autoSpaceDE w:val="0"/>
              <w:autoSpaceDN w:val="0"/>
              <w:spacing w:before="0" w:after="0" w:line="220" w:lineRule="exact"/>
              <w:ind w:firstLine="0"/>
              <w:jc w:val="both"/>
              <w:rPr>
                <w:rFonts w:hint="eastAsia" w:ascii="宋体" w:hAnsi="宋体" w:eastAsia="宋体"/>
                <w:color w:val="000000"/>
                <w:sz w:val="17"/>
              </w:rPr>
            </w:pPr>
          </w:p>
          <w:p w14:paraId="430CFEA1">
            <w:pPr>
              <w:wordWrap w:val="0"/>
              <w:autoSpaceDE w:val="0"/>
              <w:autoSpaceDN w:val="0"/>
              <w:spacing w:before="0" w:after="0" w:line="220" w:lineRule="exact"/>
              <w:ind w:firstLine="0"/>
              <w:jc w:val="both"/>
              <w:rPr>
                <w:rFonts w:hint="eastAsia" w:ascii="宋体" w:hAnsi="宋体" w:eastAsia="宋体"/>
                <w:color w:val="000000"/>
                <w:sz w:val="17"/>
              </w:rPr>
            </w:pPr>
          </w:p>
          <w:p w14:paraId="19E0A56E">
            <w:pPr>
              <w:wordWrap w:val="0"/>
              <w:autoSpaceDE w:val="0"/>
              <w:autoSpaceDN w:val="0"/>
              <w:spacing w:before="0" w:after="0" w:line="220" w:lineRule="exact"/>
              <w:ind w:firstLine="0"/>
              <w:jc w:val="both"/>
              <w:rPr>
                <w:rFonts w:hint="eastAsia" w:ascii="宋体" w:hAnsi="宋体" w:eastAsia="宋体"/>
                <w:color w:val="000000"/>
                <w:sz w:val="17"/>
              </w:rPr>
            </w:pPr>
          </w:p>
          <w:p w14:paraId="09A91F59">
            <w:pPr>
              <w:wordWrap w:val="0"/>
              <w:autoSpaceDE w:val="0"/>
              <w:autoSpaceDN w:val="0"/>
              <w:spacing w:before="0" w:after="0" w:line="220" w:lineRule="exact"/>
              <w:ind w:firstLine="0"/>
              <w:jc w:val="both"/>
              <w:rPr>
                <w:rFonts w:hint="eastAsia" w:ascii="宋体" w:hAnsi="宋体" w:eastAsia="宋体"/>
                <w:color w:val="000000"/>
                <w:sz w:val="17"/>
              </w:rPr>
            </w:pPr>
          </w:p>
          <w:p w14:paraId="749D2E51">
            <w:pPr>
              <w:wordWrap w:val="0"/>
              <w:autoSpaceDE w:val="0"/>
              <w:autoSpaceDN w:val="0"/>
              <w:spacing w:before="0" w:after="0" w:line="220" w:lineRule="exact"/>
              <w:ind w:firstLine="0"/>
              <w:jc w:val="both"/>
              <w:rPr>
                <w:rFonts w:hint="eastAsia" w:ascii="宋体" w:hAnsi="宋体" w:eastAsia="宋体"/>
                <w:color w:val="000000"/>
                <w:sz w:val="17"/>
              </w:rPr>
            </w:pPr>
          </w:p>
          <w:p w14:paraId="0D0ED129">
            <w:pPr>
              <w:wordWrap w:val="0"/>
              <w:autoSpaceDE w:val="0"/>
              <w:autoSpaceDN w:val="0"/>
              <w:spacing w:before="0" w:after="0" w:line="220" w:lineRule="exact"/>
              <w:ind w:firstLine="0"/>
              <w:jc w:val="both"/>
              <w:rPr>
                <w:rFonts w:hint="eastAsia" w:ascii="宋体" w:hAnsi="宋体" w:eastAsia="宋体"/>
                <w:color w:val="000000"/>
                <w:sz w:val="17"/>
              </w:rPr>
            </w:pPr>
          </w:p>
          <w:p w14:paraId="44DB7048">
            <w:pPr>
              <w:wordWrap w:val="0"/>
              <w:autoSpaceDE w:val="0"/>
              <w:autoSpaceDN w:val="0"/>
              <w:spacing w:before="0" w:after="0" w:line="220" w:lineRule="exact"/>
              <w:ind w:firstLine="0"/>
              <w:jc w:val="both"/>
              <w:rPr>
                <w:rFonts w:hint="eastAsia" w:ascii="宋体" w:hAnsi="宋体" w:eastAsia="宋体"/>
                <w:color w:val="000000"/>
                <w:sz w:val="17"/>
              </w:rPr>
            </w:pPr>
          </w:p>
          <w:p w14:paraId="04655AB7">
            <w:pPr>
              <w:wordWrap w:val="0"/>
              <w:autoSpaceDE w:val="0"/>
              <w:autoSpaceDN w:val="0"/>
              <w:spacing w:before="0" w:after="0" w:line="220" w:lineRule="exact"/>
              <w:ind w:firstLine="0"/>
              <w:jc w:val="both"/>
              <w:rPr>
                <w:rFonts w:hint="eastAsia" w:ascii="宋体" w:hAnsi="宋体" w:eastAsia="宋体"/>
                <w:color w:val="000000"/>
                <w:sz w:val="17"/>
              </w:rPr>
            </w:pPr>
          </w:p>
          <w:p w14:paraId="324F0024">
            <w:pPr>
              <w:wordWrap w:val="0"/>
              <w:autoSpaceDE w:val="0"/>
              <w:autoSpaceDN w:val="0"/>
              <w:spacing w:before="0" w:after="0" w:line="220" w:lineRule="exact"/>
              <w:ind w:firstLine="0"/>
              <w:jc w:val="both"/>
              <w:rPr>
                <w:rFonts w:hint="eastAsia" w:ascii="宋体" w:hAnsi="宋体" w:eastAsia="宋体"/>
                <w:color w:val="000000"/>
                <w:sz w:val="17"/>
              </w:rPr>
            </w:pPr>
          </w:p>
          <w:p w14:paraId="32DFB365">
            <w:pPr>
              <w:wordWrap w:val="0"/>
              <w:autoSpaceDE w:val="0"/>
              <w:autoSpaceDN w:val="0"/>
              <w:spacing w:before="52" w:after="0" w:line="220" w:lineRule="exact"/>
              <w:jc w:val="center"/>
              <w:rPr>
                <w:sz w:val="17"/>
              </w:rPr>
            </w:pPr>
            <w:r>
              <w:rPr>
                <w:rFonts w:hint="eastAsia" w:ascii="宋体" w:hAnsi="宋体" w:eastAsia="宋体"/>
                <w:color w:val="000000"/>
                <w:sz w:val="17"/>
              </w:rPr>
              <w:t>每率年付息一次</w:t>
            </w:r>
          </w:p>
        </w:tc>
        <w:tc>
          <w:tcPr>
            <w:tcW w:w="1560" w:type="dxa"/>
            <w:tcBorders>
              <w:top w:val="single" w:color="000000" w:sz="4" w:space="0"/>
              <w:left w:val="single" w:color="000000" w:sz="4" w:space="0"/>
              <w:bottom w:val="single" w:color="000000" w:sz="4" w:space="0"/>
              <w:right w:val="single" w:color="000000" w:sz="4" w:space="0"/>
            </w:tcBorders>
            <w:vAlign w:val="top"/>
          </w:tcPr>
          <w:p w14:paraId="184898E8">
            <w:pPr>
              <w:wordWrap w:val="0"/>
              <w:autoSpaceDE w:val="0"/>
              <w:autoSpaceDN w:val="0"/>
              <w:spacing w:before="0" w:after="0" w:line="220" w:lineRule="exact"/>
              <w:ind w:firstLine="0"/>
              <w:jc w:val="both"/>
              <w:rPr>
                <w:rFonts w:hint="eastAsia" w:ascii="宋体" w:hAnsi="宋体" w:eastAsia="宋体"/>
                <w:color w:val="000000"/>
                <w:sz w:val="17"/>
              </w:rPr>
            </w:pPr>
          </w:p>
          <w:p w14:paraId="19B6FA52">
            <w:pPr>
              <w:wordWrap w:val="0"/>
              <w:autoSpaceDE w:val="0"/>
              <w:autoSpaceDN w:val="0"/>
              <w:spacing w:before="0" w:after="0" w:line="220" w:lineRule="exact"/>
              <w:ind w:firstLine="0"/>
              <w:jc w:val="both"/>
              <w:rPr>
                <w:rFonts w:hint="eastAsia" w:ascii="宋体" w:hAnsi="宋体" w:eastAsia="宋体"/>
                <w:color w:val="000000"/>
                <w:sz w:val="17"/>
              </w:rPr>
            </w:pPr>
          </w:p>
          <w:p w14:paraId="585AC472">
            <w:pPr>
              <w:wordWrap w:val="0"/>
              <w:autoSpaceDE w:val="0"/>
              <w:autoSpaceDN w:val="0"/>
              <w:spacing w:before="0" w:after="0" w:line="220" w:lineRule="exact"/>
              <w:ind w:firstLine="0"/>
              <w:jc w:val="both"/>
              <w:rPr>
                <w:rFonts w:hint="eastAsia" w:ascii="宋体" w:hAnsi="宋体" w:eastAsia="宋体"/>
                <w:color w:val="000000"/>
                <w:sz w:val="17"/>
              </w:rPr>
            </w:pPr>
          </w:p>
          <w:p w14:paraId="6A74DE9C">
            <w:pPr>
              <w:wordWrap w:val="0"/>
              <w:autoSpaceDE w:val="0"/>
              <w:autoSpaceDN w:val="0"/>
              <w:spacing w:before="0" w:after="0" w:line="220" w:lineRule="exact"/>
              <w:ind w:firstLine="0"/>
              <w:jc w:val="both"/>
              <w:rPr>
                <w:rFonts w:hint="eastAsia" w:ascii="宋体" w:hAnsi="宋体" w:eastAsia="宋体"/>
                <w:color w:val="000000"/>
                <w:sz w:val="17"/>
              </w:rPr>
            </w:pPr>
          </w:p>
          <w:p w14:paraId="452CFBDB">
            <w:pPr>
              <w:wordWrap w:val="0"/>
              <w:autoSpaceDE w:val="0"/>
              <w:autoSpaceDN w:val="0"/>
              <w:spacing w:before="0" w:after="0" w:line="220" w:lineRule="exact"/>
              <w:ind w:firstLine="0"/>
              <w:jc w:val="both"/>
              <w:rPr>
                <w:rFonts w:hint="eastAsia" w:ascii="宋体" w:hAnsi="宋体" w:eastAsia="宋体"/>
                <w:color w:val="000000"/>
                <w:sz w:val="17"/>
              </w:rPr>
            </w:pPr>
          </w:p>
          <w:p w14:paraId="589F2D30">
            <w:pPr>
              <w:wordWrap w:val="0"/>
              <w:autoSpaceDE w:val="0"/>
              <w:autoSpaceDN w:val="0"/>
              <w:spacing w:before="0" w:after="0" w:line="220" w:lineRule="exact"/>
              <w:ind w:firstLine="0"/>
              <w:jc w:val="both"/>
              <w:rPr>
                <w:rFonts w:hint="eastAsia" w:ascii="宋体" w:hAnsi="宋体" w:eastAsia="宋体"/>
                <w:color w:val="000000"/>
                <w:sz w:val="17"/>
              </w:rPr>
            </w:pPr>
          </w:p>
          <w:p w14:paraId="39D56DA6">
            <w:pPr>
              <w:wordWrap w:val="0"/>
              <w:autoSpaceDE w:val="0"/>
              <w:autoSpaceDN w:val="0"/>
              <w:spacing w:before="0" w:after="0" w:line="220" w:lineRule="exact"/>
              <w:ind w:firstLine="0"/>
              <w:jc w:val="both"/>
              <w:rPr>
                <w:rFonts w:hint="eastAsia" w:ascii="宋体" w:hAnsi="宋体" w:eastAsia="宋体"/>
                <w:color w:val="000000"/>
                <w:sz w:val="17"/>
              </w:rPr>
            </w:pPr>
          </w:p>
          <w:p w14:paraId="07C965AD">
            <w:pPr>
              <w:wordWrap w:val="0"/>
              <w:autoSpaceDE w:val="0"/>
              <w:autoSpaceDN w:val="0"/>
              <w:spacing w:before="0" w:after="0" w:line="220" w:lineRule="exact"/>
              <w:ind w:firstLine="0"/>
              <w:jc w:val="both"/>
              <w:rPr>
                <w:rFonts w:hint="eastAsia" w:ascii="宋体" w:hAnsi="宋体" w:eastAsia="宋体"/>
                <w:color w:val="000000"/>
                <w:sz w:val="17"/>
              </w:rPr>
            </w:pPr>
          </w:p>
          <w:p w14:paraId="2EB0C5ED">
            <w:pPr>
              <w:wordWrap w:val="0"/>
              <w:autoSpaceDE w:val="0"/>
              <w:autoSpaceDN w:val="0"/>
              <w:spacing w:before="0" w:after="0" w:line="220" w:lineRule="exact"/>
              <w:ind w:firstLine="0"/>
              <w:jc w:val="both"/>
              <w:rPr>
                <w:rFonts w:hint="eastAsia" w:ascii="宋体" w:hAnsi="宋体" w:eastAsia="宋体"/>
                <w:color w:val="000000"/>
                <w:sz w:val="17"/>
              </w:rPr>
            </w:pPr>
          </w:p>
          <w:p w14:paraId="535317F3">
            <w:pPr>
              <w:wordWrap w:val="0"/>
              <w:autoSpaceDE w:val="0"/>
              <w:autoSpaceDN w:val="0"/>
              <w:spacing w:before="0" w:after="0" w:line="220" w:lineRule="exact"/>
              <w:ind w:firstLine="0"/>
              <w:jc w:val="both"/>
              <w:rPr>
                <w:rFonts w:hint="eastAsia" w:ascii="宋体" w:hAnsi="宋体" w:eastAsia="宋体"/>
                <w:color w:val="000000"/>
                <w:sz w:val="17"/>
              </w:rPr>
            </w:pPr>
          </w:p>
          <w:p w14:paraId="7F52B951">
            <w:pPr>
              <w:wordWrap w:val="0"/>
              <w:autoSpaceDE w:val="0"/>
              <w:autoSpaceDN w:val="0"/>
              <w:spacing w:before="0" w:after="0" w:line="220" w:lineRule="exact"/>
              <w:ind w:firstLine="0"/>
              <w:jc w:val="both"/>
              <w:rPr>
                <w:rFonts w:hint="eastAsia" w:ascii="宋体" w:hAnsi="宋体" w:eastAsia="宋体"/>
                <w:color w:val="000000"/>
                <w:sz w:val="17"/>
              </w:rPr>
            </w:pPr>
          </w:p>
          <w:p w14:paraId="4F7F6942">
            <w:pPr>
              <w:wordWrap w:val="0"/>
              <w:autoSpaceDE w:val="0"/>
              <w:autoSpaceDN w:val="0"/>
              <w:spacing w:before="0" w:after="0" w:line="220" w:lineRule="exact"/>
              <w:ind w:firstLine="0"/>
              <w:jc w:val="both"/>
              <w:rPr>
                <w:rFonts w:hint="eastAsia" w:ascii="宋体" w:hAnsi="宋体" w:eastAsia="宋体"/>
                <w:color w:val="000000"/>
                <w:sz w:val="17"/>
              </w:rPr>
            </w:pPr>
          </w:p>
          <w:p w14:paraId="245497B5">
            <w:pPr>
              <w:wordWrap w:val="0"/>
              <w:autoSpaceDE w:val="0"/>
              <w:autoSpaceDN w:val="0"/>
              <w:spacing w:before="0" w:after="0" w:line="220" w:lineRule="exact"/>
              <w:ind w:firstLine="0"/>
              <w:jc w:val="both"/>
              <w:rPr>
                <w:rFonts w:hint="eastAsia" w:ascii="宋体" w:hAnsi="宋体" w:eastAsia="宋体"/>
                <w:color w:val="000000"/>
                <w:sz w:val="17"/>
              </w:rPr>
            </w:pPr>
          </w:p>
          <w:p w14:paraId="48FC483F">
            <w:pPr>
              <w:wordWrap w:val="0"/>
              <w:autoSpaceDE w:val="0"/>
              <w:autoSpaceDN w:val="0"/>
              <w:spacing w:before="0" w:after="0" w:line="220" w:lineRule="exact"/>
              <w:ind w:firstLine="0"/>
              <w:jc w:val="both"/>
              <w:rPr>
                <w:rFonts w:hint="eastAsia" w:ascii="宋体" w:hAnsi="宋体" w:eastAsia="宋体"/>
                <w:color w:val="000000"/>
                <w:sz w:val="17"/>
              </w:rPr>
            </w:pPr>
          </w:p>
          <w:p w14:paraId="7DE1560C">
            <w:pPr>
              <w:wordWrap w:val="0"/>
              <w:autoSpaceDE w:val="0"/>
              <w:autoSpaceDN w:val="0"/>
              <w:spacing w:before="166" w:after="0" w:line="220" w:lineRule="exact"/>
              <w:ind w:left="180" w:right="120" w:hanging="40"/>
              <w:jc w:val="both"/>
              <w:rPr>
                <w:sz w:val="17"/>
              </w:rPr>
            </w:pPr>
            <w:r>
              <w:rPr>
                <w:rFonts w:hint="eastAsia" w:ascii="宋体" w:hAnsi="宋体" w:eastAsia="宋体"/>
                <w:color w:val="000000"/>
                <w:sz w:val="17"/>
              </w:rPr>
              <w:t>存续期内</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日和</w:t>
            </w:r>
            <w:r>
              <w:rPr>
                <w:rFonts w:hint="eastAsia" w:ascii="Calibri" w:hAnsi="Calibri" w:eastAsia="Calibri"/>
                <w:color w:val="000000"/>
                <w:sz w:val="17"/>
              </w:rPr>
              <w:t>11</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日（节假日顺延）</w:t>
            </w:r>
          </w:p>
        </w:tc>
        <w:tc>
          <w:tcPr>
            <w:tcW w:w="2620" w:type="dxa"/>
            <w:tcBorders>
              <w:top w:val="single" w:color="000000" w:sz="4" w:space="0"/>
              <w:left w:val="single" w:color="000000" w:sz="4" w:space="0"/>
              <w:bottom w:val="single" w:color="000000" w:sz="4" w:space="0"/>
              <w:right w:val="single" w:color="000000" w:sz="4" w:space="0"/>
            </w:tcBorders>
            <w:vAlign w:val="top"/>
          </w:tcPr>
          <w:p w14:paraId="02FD35E6">
            <w:pPr>
              <w:wordWrap w:val="0"/>
              <w:autoSpaceDE w:val="0"/>
              <w:autoSpaceDN w:val="0"/>
              <w:spacing w:before="49" w:after="0" w:line="220" w:lineRule="exact"/>
              <w:ind w:left="1120" w:right="180" w:hanging="960"/>
              <w:jc w:val="both"/>
              <w:rPr>
                <w:sz w:val="17"/>
              </w:rPr>
            </w:pPr>
            <w:r>
              <w:rPr>
                <w:rFonts w:hint="eastAsia" w:ascii="Calibri" w:hAnsi="Calibri" w:eastAsia="Calibri"/>
                <w:color w:val="000000"/>
                <w:sz w:val="17"/>
              </w:rPr>
              <w:t>2030</w:t>
            </w:r>
            <w:r>
              <w:rPr>
                <w:rFonts w:hint="eastAsia" w:ascii="宋体" w:hAnsi="宋体" w:eastAsia="宋体"/>
                <w:color w:val="000000"/>
                <w:sz w:val="17"/>
              </w:rPr>
              <w:t>年</w:t>
            </w:r>
            <w:r>
              <w:rPr>
                <w:rFonts w:hint="eastAsia" w:ascii="Calibri" w:hAnsi="Calibri" w:eastAsia="Calibri"/>
                <w:color w:val="000000"/>
                <w:sz w:val="17"/>
              </w:rPr>
              <w:t>-2039</w:t>
            </w:r>
            <w:r>
              <w:rPr>
                <w:rFonts w:hint="eastAsia" w:ascii="宋体" w:hAnsi="宋体" w:eastAsia="宋体"/>
                <w:color w:val="000000"/>
                <w:sz w:val="17"/>
              </w:rPr>
              <w:t>年每年偿还本金</w:t>
            </w:r>
            <w:r>
              <w:rPr>
                <w:rFonts w:hint="eastAsia" w:ascii="Calibri" w:hAnsi="Calibri" w:eastAsia="Calibri"/>
                <w:color w:val="000000"/>
                <w:sz w:val="17"/>
              </w:rPr>
              <w:t>6%,</w:t>
            </w:r>
          </w:p>
          <w:p w14:paraId="77FEC326">
            <w:pPr>
              <w:wordWrap w:val="0"/>
              <w:autoSpaceDE w:val="0"/>
              <w:autoSpaceDN w:val="0"/>
              <w:spacing w:before="0" w:after="0" w:line="220" w:lineRule="exact"/>
              <w:ind w:left="180" w:right="120" w:hanging="60"/>
              <w:jc w:val="both"/>
              <w:rPr>
                <w:sz w:val="17"/>
              </w:rPr>
            </w:pPr>
            <w:r>
              <w:rPr>
                <w:rFonts w:hint="eastAsia" w:ascii="宋体" w:hAnsi="宋体" w:eastAsia="宋体"/>
                <w:color w:val="000000"/>
                <w:sz w:val="17"/>
              </w:rPr>
              <w:t>第</w:t>
            </w:r>
            <w:r>
              <w:rPr>
                <w:rFonts w:hint="eastAsia" w:ascii="Calibri" w:hAnsi="Calibri" w:eastAsia="Calibri"/>
                <w:color w:val="000000"/>
                <w:sz w:val="17"/>
              </w:rPr>
              <w:t>1</w:t>
            </w:r>
            <w:r>
              <w:rPr>
                <w:rFonts w:hint="eastAsia" w:ascii="宋体" w:hAnsi="宋体" w:eastAsia="宋体"/>
                <w:color w:val="000000"/>
                <w:sz w:val="17"/>
              </w:rPr>
              <w:t>次</w:t>
            </w:r>
            <w:r>
              <w:rPr>
                <w:rFonts w:hint="eastAsia" w:ascii="Calibri" w:hAnsi="Calibri" w:eastAsia="Calibri"/>
                <w:color w:val="000000"/>
                <w:sz w:val="17"/>
              </w:rPr>
              <w:t>：2030</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12</w:t>
            </w:r>
            <w:r>
              <w:rPr>
                <w:rFonts w:hint="eastAsia" w:ascii="宋体" w:hAnsi="宋体" w:eastAsia="宋体"/>
                <w:color w:val="000000"/>
                <w:sz w:val="17"/>
              </w:rPr>
              <w:t>计息期），本次偿还金额占发行总额比例</w:t>
            </w:r>
            <w:r>
              <w:rPr>
                <w:rFonts w:hint="eastAsia" w:ascii="Calibri" w:hAnsi="Calibri" w:eastAsia="Calibri"/>
                <w:color w:val="000000"/>
                <w:sz w:val="17"/>
              </w:rPr>
              <w:t>6</w:t>
            </w:r>
            <w:r>
              <w:rPr>
                <w:rFonts w:hint="eastAsia" w:ascii="宋体" w:hAnsi="宋体" w:eastAsia="宋体"/>
                <w:color w:val="000000"/>
                <w:sz w:val="17"/>
              </w:rPr>
              <w:t>%；</w:t>
            </w:r>
          </w:p>
          <w:p w14:paraId="330CAF0D">
            <w:pPr>
              <w:wordWrap w:val="0"/>
              <w:autoSpaceDE w:val="0"/>
              <w:autoSpaceDN w:val="0"/>
              <w:spacing w:before="0" w:after="0" w:line="220" w:lineRule="exact"/>
              <w:ind w:left="160" w:right="100" w:hanging="20"/>
              <w:jc w:val="both"/>
              <w:rPr>
                <w:sz w:val="17"/>
              </w:rPr>
            </w:pPr>
            <w:r>
              <w:rPr>
                <w:rFonts w:hint="eastAsia" w:ascii="宋体" w:hAnsi="宋体" w:eastAsia="宋体"/>
                <w:color w:val="000000"/>
                <w:sz w:val="17"/>
              </w:rPr>
              <w:t>第</w:t>
            </w:r>
            <w:r>
              <w:rPr>
                <w:rFonts w:hint="eastAsia" w:ascii="Calibri" w:hAnsi="Calibri" w:eastAsia="Calibri"/>
                <w:color w:val="000000"/>
                <w:sz w:val="17"/>
              </w:rPr>
              <w:t>2</w:t>
            </w:r>
            <w:r>
              <w:rPr>
                <w:rFonts w:hint="eastAsia" w:ascii="宋体" w:hAnsi="宋体" w:eastAsia="宋体"/>
                <w:color w:val="000000"/>
                <w:sz w:val="17"/>
              </w:rPr>
              <w:t>次</w:t>
            </w:r>
            <w:r>
              <w:rPr>
                <w:rFonts w:hint="eastAsia" w:ascii="Calibri" w:hAnsi="Calibri" w:eastAsia="Calibri"/>
                <w:color w:val="000000"/>
                <w:sz w:val="17"/>
              </w:rPr>
              <w:t>：2031</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14</w:t>
            </w:r>
            <w:r>
              <w:rPr>
                <w:rFonts w:hint="eastAsia" w:ascii="宋体" w:hAnsi="宋体" w:eastAsia="宋体"/>
                <w:color w:val="000000"/>
                <w:sz w:val="17"/>
              </w:rPr>
              <w:t>计息期），本次偿还金额占发行总额比例</w:t>
            </w:r>
            <w:r>
              <w:rPr>
                <w:rFonts w:hint="eastAsia" w:ascii="Calibri" w:hAnsi="Calibri" w:eastAsia="Calibri"/>
                <w:color w:val="000000"/>
                <w:sz w:val="17"/>
              </w:rPr>
              <w:t>6</w:t>
            </w:r>
            <w:r>
              <w:rPr>
                <w:rFonts w:hint="eastAsia" w:ascii="宋体" w:hAnsi="宋体" w:eastAsia="宋体"/>
                <w:color w:val="000000"/>
                <w:sz w:val="17"/>
              </w:rPr>
              <w:t>%；</w:t>
            </w:r>
          </w:p>
          <w:p w14:paraId="5B92B940">
            <w:pPr>
              <w:wordWrap w:val="0"/>
              <w:autoSpaceDE w:val="0"/>
              <w:autoSpaceDN w:val="0"/>
              <w:spacing w:before="0" w:after="0" w:line="220" w:lineRule="exact"/>
              <w:ind w:left="140" w:right="100" w:firstLine="0"/>
              <w:jc w:val="both"/>
              <w:rPr>
                <w:sz w:val="17"/>
              </w:rPr>
            </w:pPr>
            <w:r>
              <w:rPr>
                <w:rFonts w:hint="eastAsia" w:ascii="宋体" w:hAnsi="宋体" w:eastAsia="宋体"/>
                <w:color w:val="000000"/>
                <w:sz w:val="17"/>
              </w:rPr>
              <w:t>第</w:t>
            </w:r>
            <w:r>
              <w:rPr>
                <w:rFonts w:hint="eastAsia" w:ascii="Calibri" w:hAnsi="Calibri" w:eastAsia="Calibri"/>
                <w:color w:val="000000"/>
                <w:sz w:val="17"/>
              </w:rPr>
              <w:t>3</w:t>
            </w:r>
            <w:r>
              <w:rPr>
                <w:rFonts w:hint="eastAsia" w:ascii="宋体" w:hAnsi="宋体" w:eastAsia="宋体"/>
                <w:color w:val="000000"/>
                <w:sz w:val="17"/>
              </w:rPr>
              <w:t>次</w:t>
            </w:r>
            <w:r>
              <w:rPr>
                <w:rFonts w:hint="eastAsia" w:ascii="Calibri" w:hAnsi="Calibri" w:eastAsia="Calibri"/>
                <w:color w:val="000000"/>
                <w:sz w:val="17"/>
              </w:rPr>
              <w:t>：2032</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16</w:t>
            </w:r>
            <w:r>
              <w:rPr>
                <w:rFonts w:hint="eastAsia" w:ascii="宋体" w:hAnsi="宋体" w:eastAsia="宋体"/>
                <w:color w:val="000000"/>
                <w:sz w:val="17"/>
              </w:rPr>
              <w:t>计息期），本次偿还金额占发行总额比例</w:t>
            </w:r>
            <w:r>
              <w:rPr>
                <w:rFonts w:hint="eastAsia" w:ascii="Calibri" w:hAnsi="Calibri" w:eastAsia="Calibri"/>
                <w:color w:val="000000"/>
                <w:sz w:val="17"/>
              </w:rPr>
              <w:t>6</w:t>
            </w:r>
            <w:r>
              <w:rPr>
                <w:rFonts w:hint="eastAsia" w:ascii="宋体" w:hAnsi="宋体" w:eastAsia="宋体"/>
                <w:color w:val="000000"/>
                <w:sz w:val="17"/>
              </w:rPr>
              <w:t>%：</w:t>
            </w:r>
          </w:p>
          <w:p w14:paraId="2DA0F472">
            <w:pPr>
              <w:wordWrap w:val="0"/>
              <w:autoSpaceDE w:val="0"/>
              <w:autoSpaceDN w:val="0"/>
              <w:spacing w:before="0" w:after="0" w:line="220" w:lineRule="exact"/>
              <w:ind w:left="140" w:right="100" w:hanging="20"/>
              <w:jc w:val="both"/>
              <w:rPr>
                <w:sz w:val="17"/>
              </w:rPr>
            </w:pPr>
            <w:r>
              <w:rPr>
                <w:rFonts w:hint="eastAsia" w:ascii="宋体" w:hAnsi="宋体" w:eastAsia="宋体"/>
                <w:color w:val="000000"/>
                <w:sz w:val="17"/>
              </w:rPr>
              <w:t>第</w:t>
            </w:r>
            <w:r>
              <w:rPr>
                <w:rFonts w:hint="eastAsia" w:ascii="Calibri" w:hAnsi="Calibri" w:eastAsia="Calibri"/>
                <w:color w:val="000000"/>
                <w:sz w:val="17"/>
              </w:rPr>
              <w:t>4</w:t>
            </w:r>
            <w:r>
              <w:rPr>
                <w:rFonts w:hint="eastAsia" w:ascii="宋体" w:hAnsi="宋体" w:eastAsia="宋体"/>
                <w:color w:val="000000"/>
                <w:sz w:val="17"/>
              </w:rPr>
              <w:t>次</w:t>
            </w:r>
            <w:r>
              <w:rPr>
                <w:rFonts w:hint="eastAsia" w:ascii="Calibri" w:hAnsi="Calibri" w:eastAsia="Calibri"/>
                <w:color w:val="000000"/>
                <w:sz w:val="17"/>
              </w:rPr>
              <w:t>：2033</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18</w:t>
            </w:r>
            <w:r>
              <w:rPr>
                <w:rFonts w:hint="eastAsia" w:ascii="宋体" w:hAnsi="宋体" w:eastAsia="宋体"/>
                <w:color w:val="000000"/>
                <w:sz w:val="17"/>
              </w:rPr>
              <w:t>计息期），本次偿还金额占发行总额比例</w:t>
            </w:r>
            <w:r>
              <w:rPr>
                <w:rFonts w:hint="eastAsia" w:ascii="Calibri" w:hAnsi="Calibri" w:eastAsia="Calibri"/>
                <w:color w:val="000000"/>
                <w:sz w:val="17"/>
              </w:rPr>
              <w:t>6</w:t>
            </w:r>
            <w:r>
              <w:rPr>
                <w:rFonts w:hint="eastAsia" w:ascii="宋体" w:hAnsi="宋体" w:eastAsia="宋体"/>
                <w:color w:val="000000"/>
                <w:sz w:val="17"/>
              </w:rPr>
              <w:t>%；</w:t>
            </w:r>
          </w:p>
          <w:p w14:paraId="01933BFA">
            <w:pPr>
              <w:wordWrap w:val="0"/>
              <w:autoSpaceDE w:val="0"/>
              <w:autoSpaceDN w:val="0"/>
              <w:spacing w:before="0" w:after="0" w:line="220" w:lineRule="exact"/>
              <w:ind w:left="140" w:right="120" w:hanging="20"/>
              <w:jc w:val="both"/>
              <w:rPr>
                <w:sz w:val="17"/>
              </w:rPr>
            </w:pPr>
            <w:r>
              <w:rPr>
                <w:rFonts w:hint="eastAsia" w:ascii="宋体" w:hAnsi="宋体" w:eastAsia="宋体"/>
                <w:color w:val="000000"/>
                <w:sz w:val="17"/>
              </w:rPr>
              <w:t>第</w:t>
            </w:r>
            <w:r>
              <w:rPr>
                <w:rFonts w:hint="eastAsia" w:ascii="Calibri" w:hAnsi="Calibri" w:eastAsia="Calibri"/>
                <w:color w:val="000000"/>
                <w:sz w:val="17"/>
              </w:rPr>
              <w:t>5</w:t>
            </w:r>
            <w:r>
              <w:rPr>
                <w:rFonts w:hint="eastAsia" w:ascii="宋体" w:hAnsi="宋体" w:eastAsia="宋体"/>
                <w:color w:val="000000"/>
                <w:sz w:val="17"/>
              </w:rPr>
              <w:t>次</w:t>
            </w:r>
            <w:r>
              <w:rPr>
                <w:rFonts w:hint="eastAsia" w:ascii="Calibri" w:hAnsi="Calibri" w:eastAsia="Calibri"/>
                <w:color w:val="000000"/>
                <w:sz w:val="17"/>
              </w:rPr>
              <w:t>：2034</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20</w:t>
            </w:r>
            <w:r>
              <w:rPr>
                <w:rFonts w:hint="eastAsia" w:ascii="宋体" w:hAnsi="宋体" w:eastAsia="宋体"/>
                <w:color w:val="000000"/>
                <w:sz w:val="17"/>
              </w:rPr>
              <w:t>计息期），本次偿还金额占发行总额比例</w:t>
            </w:r>
            <w:r>
              <w:rPr>
                <w:rFonts w:hint="eastAsia" w:ascii="Calibri" w:hAnsi="Calibri" w:eastAsia="Calibri"/>
                <w:color w:val="000000"/>
                <w:sz w:val="17"/>
              </w:rPr>
              <w:t>6</w:t>
            </w:r>
            <w:r>
              <w:rPr>
                <w:rFonts w:hint="eastAsia" w:ascii="宋体" w:hAnsi="宋体" w:eastAsia="宋体"/>
                <w:color w:val="000000"/>
                <w:sz w:val="17"/>
              </w:rPr>
              <w:t>%：</w:t>
            </w:r>
          </w:p>
          <w:p w14:paraId="3D6598CF">
            <w:pPr>
              <w:wordWrap w:val="0"/>
              <w:autoSpaceDE w:val="0"/>
              <w:autoSpaceDN w:val="0"/>
              <w:spacing w:before="0" w:after="0" w:line="220" w:lineRule="exact"/>
              <w:ind w:left="140" w:right="120" w:hanging="20"/>
              <w:jc w:val="both"/>
              <w:rPr>
                <w:sz w:val="17"/>
              </w:rPr>
            </w:pPr>
            <w:r>
              <w:rPr>
                <w:rFonts w:hint="eastAsia" w:ascii="宋体" w:hAnsi="宋体" w:eastAsia="宋体"/>
                <w:color w:val="000000"/>
                <w:sz w:val="17"/>
              </w:rPr>
              <w:t>第</w:t>
            </w:r>
            <w:r>
              <w:rPr>
                <w:rFonts w:hint="eastAsia" w:ascii="Calibri" w:hAnsi="Calibri" w:eastAsia="Calibri"/>
                <w:color w:val="000000"/>
                <w:sz w:val="17"/>
              </w:rPr>
              <w:t>6</w:t>
            </w:r>
            <w:r>
              <w:rPr>
                <w:rFonts w:hint="eastAsia" w:ascii="宋体" w:hAnsi="宋体" w:eastAsia="宋体"/>
                <w:color w:val="000000"/>
                <w:sz w:val="17"/>
              </w:rPr>
              <w:t>次</w:t>
            </w:r>
            <w:r>
              <w:rPr>
                <w:rFonts w:hint="eastAsia" w:ascii="Calibri" w:hAnsi="Calibri" w:eastAsia="Calibri"/>
                <w:color w:val="000000"/>
                <w:sz w:val="17"/>
              </w:rPr>
              <w:t>：2035</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22</w:t>
            </w:r>
            <w:r>
              <w:rPr>
                <w:rFonts w:hint="eastAsia" w:ascii="宋体" w:hAnsi="宋体" w:eastAsia="宋体"/>
                <w:color w:val="000000"/>
                <w:sz w:val="17"/>
              </w:rPr>
              <w:t>计息期），本次偿还金额占发行总额比例</w:t>
            </w:r>
            <w:r>
              <w:rPr>
                <w:rFonts w:hint="eastAsia" w:ascii="Calibri" w:hAnsi="Calibri" w:eastAsia="Calibri"/>
                <w:color w:val="000000"/>
                <w:sz w:val="17"/>
              </w:rPr>
              <w:t>6</w:t>
            </w:r>
            <w:r>
              <w:rPr>
                <w:rFonts w:hint="eastAsia" w:ascii="宋体" w:hAnsi="宋体" w:eastAsia="宋体"/>
                <w:color w:val="000000"/>
                <w:sz w:val="17"/>
              </w:rPr>
              <w:t>%；</w:t>
            </w:r>
          </w:p>
          <w:p w14:paraId="5E6059F0">
            <w:pPr>
              <w:wordWrap w:val="0"/>
              <w:autoSpaceDE w:val="0"/>
              <w:autoSpaceDN w:val="0"/>
              <w:spacing w:before="0" w:after="0" w:line="220" w:lineRule="exact"/>
              <w:ind w:left="140" w:right="120" w:hanging="20"/>
              <w:jc w:val="both"/>
              <w:rPr>
                <w:sz w:val="17"/>
              </w:rPr>
            </w:pPr>
            <w:r>
              <w:rPr>
                <w:rFonts w:hint="eastAsia" w:ascii="宋体" w:hAnsi="宋体" w:eastAsia="宋体"/>
                <w:color w:val="000000"/>
                <w:sz w:val="17"/>
              </w:rPr>
              <w:t>第</w:t>
            </w:r>
            <w:r>
              <w:rPr>
                <w:rFonts w:hint="eastAsia" w:ascii="Calibri" w:hAnsi="Calibri" w:eastAsia="Calibri"/>
                <w:color w:val="000000"/>
                <w:sz w:val="17"/>
              </w:rPr>
              <w:t>7</w:t>
            </w:r>
            <w:r>
              <w:rPr>
                <w:rFonts w:hint="eastAsia" w:ascii="宋体" w:hAnsi="宋体" w:eastAsia="宋体"/>
                <w:color w:val="000000"/>
                <w:sz w:val="17"/>
              </w:rPr>
              <w:t>次</w:t>
            </w:r>
            <w:r>
              <w:rPr>
                <w:rFonts w:hint="eastAsia" w:ascii="Calibri" w:hAnsi="Calibri" w:eastAsia="Calibri"/>
                <w:color w:val="000000"/>
                <w:sz w:val="17"/>
              </w:rPr>
              <w:t>：2036</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24</w:t>
            </w:r>
            <w:r>
              <w:rPr>
                <w:rFonts w:hint="eastAsia" w:ascii="宋体" w:hAnsi="宋体" w:eastAsia="宋体"/>
                <w:color w:val="000000"/>
                <w:sz w:val="17"/>
              </w:rPr>
              <w:t>计息期），本次偿还金额占发行总额比例</w:t>
            </w:r>
            <w:r>
              <w:rPr>
                <w:rFonts w:hint="eastAsia" w:ascii="Calibri" w:hAnsi="Calibri" w:eastAsia="Calibri"/>
                <w:color w:val="000000"/>
                <w:sz w:val="17"/>
              </w:rPr>
              <w:t>6</w:t>
            </w:r>
            <w:r>
              <w:rPr>
                <w:rFonts w:hint="eastAsia" w:ascii="宋体" w:hAnsi="宋体" w:eastAsia="宋体"/>
                <w:color w:val="000000"/>
                <w:sz w:val="17"/>
              </w:rPr>
              <w:t>%；</w:t>
            </w:r>
          </w:p>
          <w:p w14:paraId="38EFCE74">
            <w:pPr>
              <w:wordWrap w:val="0"/>
              <w:autoSpaceDE w:val="0"/>
              <w:autoSpaceDN w:val="0"/>
              <w:spacing w:before="0" w:after="0" w:line="220" w:lineRule="exact"/>
              <w:ind w:left="160" w:right="80" w:hanging="20"/>
              <w:jc w:val="both"/>
              <w:rPr>
                <w:sz w:val="17"/>
              </w:rPr>
            </w:pPr>
            <w:r>
              <w:rPr>
                <w:rFonts w:hint="eastAsia" w:ascii="宋体" w:hAnsi="宋体" w:eastAsia="宋体"/>
                <w:color w:val="000000"/>
                <w:sz w:val="17"/>
              </w:rPr>
              <w:t>第</w:t>
            </w:r>
            <w:r>
              <w:rPr>
                <w:rFonts w:hint="eastAsia" w:ascii="Calibri" w:hAnsi="Calibri" w:eastAsia="Calibri"/>
                <w:color w:val="000000"/>
                <w:sz w:val="17"/>
              </w:rPr>
              <w:t>8</w:t>
            </w:r>
            <w:r>
              <w:rPr>
                <w:rFonts w:hint="eastAsia" w:ascii="宋体" w:hAnsi="宋体" w:eastAsia="宋体"/>
                <w:color w:val="000000"/>
                <w:sz w:val="17"/>
              </w:rPr>
              <w:t>次</w:t>
            </w:r>
            <w:r>
              <w:rPr>
                <w:rFonts w:hint="eastAsia" w:ascii="Calibri" w:hAnsi="Calibri" w:eastAsia="Calibri"/>
                <w:color w:val="000000"/>
                <w:sz w:val="17"/>
              </w:rPr>
              <w:t>：2037</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26</w:t>
            </w:r>
            <w:r>
              <w:rPr>
                <w:rFonts w:hint="eastAsia" w:ascii="宋体" w:hAnsi="宋体" w:eastAsia="宋体"/>
                <w:color w:val="000000"/>
                <w:sz w:val="17"/>
              </w:rPr>
              <w:t>计息期），本次偿还金额占发行总额比例</w:t>
            </w:r>
            <w:r>
              <w:rPr>
                <w:rFonts w:hint="eastAsia" w:ascii="Calibri" w:hAnsi="Calibri" w:eastAsia="Calibri"/>
                <w:color w:val="000000"/>
                <w:sz w:val="17"/>
              </w:rPr>
              <w:t>6</w:t>
            </w:r>
            <w:r>
              <w:rPr>
                <w:rFonts w:hint="eastAsia" w:ascii="宋体" w:hAnsi="宋体" w:eastAsia="宋体"/>
                <w:color w:val="000000"/>
                <w:sz w:val="17"/>
              </w:rPr>
              <w:t>%：</w:t>
            </w:r>
          </w:p>
          <w:p w14:paraId="36C8D165">
            <w:pPr>
              <w:wordWrap w:val="0"/>
              <w:autoSpaceDE w:val="0"/>
              <w:autoSpaceDN w:val="0"/>
              <w:spacing w:before="0" w:after="0" w:line="220" w:lineRule="exact"/>
              <w:ind w:left="180" w:right="80" w:hanging="40"/>
              <w:jc w:val="both"/>
              <w:rPr>
                <w:sz w:val="17"/>
              </w:rPr>
            </w:pPr>
            <w:r>
              <w:rPr>
                <w:rFonts w:hint="eastAsia" w:ascii="宋体" w:hAnsi="宋体" w:eastAsia="宋体"/>
                <w:color w:val="000000"/>
                <w:sz w:val="17"/>
              </w:rPr>
              <w:t>第</w:t>
            </w:r>
            <w:r>
              <w:rPr>
                <w:rFonts w:hint="eastAsia" w:ascii="Calibri" w:hAnsi="Calibri" w:eastAsia="Calibri"/>
                <w:color w:val="000000"/>
                <w:sz w:val="17"/>
              </w:rPr>
              <w:t>9</w:t>
            </w:r>
            <w:r>
              <w:rPr>
                <w:rFonts w:hint="eastAsia" w:ascii="宋体" w:hAnsi="宋体" w:eastAsia="宋体"/>
                <w:color w:val="000000"/>
                <w:sz w:val="17"/>
              </w:rPr>
              <w:t>次</w:t>
            </w:r>
            <w:r>
              <w:rPr>
                <w:rFonts w:hint="eastAsia" w:ascii="Calibri" w:hAnsi="Calibri" w:eastAsia="Calibri"/>
                <w:color w:val="000000"/>
                <w:sz w:val="17"/>
              </w:rPr>
              <w:t>：2038</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28</w:t>
            </w:r>
            <w:r>
              <w:rPr>
                <w:rFonts w:hint="eastAsia" w:ascii="宋体" w:hAnsi="宋体" w:eastAsia="宋体"/>
                <w:color w:val="000000"/>
                <w:sz w:val="17"/>
              </w:rPr>
              <w:t>计息期），本次偿还金额占</w:t>
            </w:r>
          </w:p>
        </w:tc>
        <w:tc>
          <w:tcPr>
            <w:tcW w:w="600" w:type="dxa"/>
            <w:tcBorders>
              <w:top w:val="single" w:color="000000" w:sz="4" w:space="0"/>
              <w:left w:val="single" w:color="000000" w:sz="4" w:space="0"/>
              <w:bottom w:val="single" w:color="000000" w:sz="4" w:space="0"/>
              <w:right w:val="single" w:color="000000" w:sz="4" w:space="0"/>
            </w:tcBorders>
            <w:vAlign w:val="top"/>
          </w:tcPr>
          <w:p w14:paraId="69475F20">
            <w:pPr>
              <w:wordWrap w:val="0"/>
              <w:autoSpaceDE w:val="0"/>
              <w:autoSpaceDN w:val="0"/>
              <w:spacing w:before="0" w:after="0" w:line="220" w:lineRule="exact"/>
              <w:ind w:firstLine="0"/>
              <w:jc w:val="both"/>
              <w:rPr>
                <w:rFonts w:hint="eastAsia" w:ascii="宋体" w:hAnsi="宋体" w:eastAsia="宋体"/>
                <w:color w:val="000000"/>
                <w:sz w:val="17"/>
              </w:rPr>
            </w:pPr>
          </w:p>
          <w:p w14:paraId="5A7EACEA">
            <w:pPr>
              <w:wordWrap w:val="0"/>
              <w:autoSpaceDE w:val="0"/>
              <w:autoSpaceDN w:val="0"/>
              <w:spacing w:before="0" w:after="0" w:line="220" w:lineRule="exact"/>
              <w:ind w:firstLine="0"/>
              <w:jc w:val="both"/>
              <w:rPr>
                <w:rFonts w:hint="eastAsia" w:ascii="宋体" w:hAnsi="宋体" w:eastAsia="宋体"/>
                <w:color w:val="000000"/>
                <w:sz w:val="17"/>
              </w:rPr>
            </w:pPr>
          </w:p>
          <w:p w14:paraId="6A3E1286">
            <w:pPr>
              <w:wordWrap w:val="0"/>
              <w:autoSpaceDE w:val="0"/>
              <w:autoSpaceDN w:val="0"/>
              <w:spacing w:before="0" w:after="0" w:line="220" w:lineRule="exact"/>
              <w:ind w:firstLine="0"/>
              <w:jc w:val="both"/>
              <w:rPr>
                <w:rFonts w:hint="eastAsia" w:ascii="宋体" w:hAnsi="宋体" w:eastAsia="宋体"/>
                <w:color w:val="000000"/>
                <w:sz w:val="17"/>
              </w:rPr>
            </w:pPr>
          </w:p>
          <w:p w14:paraId="75591ED3">
            <w:pPr>
              <w:wordWrap w:val="0"/>
              <w:autoSpaceDE w:val="0"/>
              <w:autoSpaceDN w:val="0"/>
              <w:spacing w:before="0" w:after="0" w:line="220" w:lineRule="exact"/>
              <w:ind w:firstLine="0"/>
              <w:jc w:val="both"/>
              <w:rPr>
                <w:rFonts w:hint="eastAsia" w:ascii="宋体" w:hAnsi="宋体" w:eastAsia="宋体"/>
                <w:color w:val="000000"/>
                <w:sz w:val="17"/>
              </w:rPr>
            </w:pPr>
          </w:p>
          <w:p w14:paraId="3624E974">
            <w:pPr>
              <w:wordWrap w:val="0"/>
              <w:autoSpaceDE w:val="0"/>
              <w:autoSpaceDN w:val="0"/>
              <w:spacing w:before="0" w:after="0" w:line="220" w:lineRule="exact"/>
              <w:ind w:firstLine="0"/>
              <w:jc w:val="both"/>
              <w:rPr>
                <w:rFonts w:hint="eastAsia" w:ascii="宋体" w:hAnsi="宋体" w:eastAsia="宋体"/>
                <w:color w:val="000000"/>
                <w:sz w:val="17"/>
              </w:rPr>
            </w:pPr>
          </w:p>
          <w:p w14:paraId="4FB79B44">
            <w:pPr>
              <w:wordWrap w:val="0"/>
              <w:autoSpaceDE w:val="0"/>
              <w:autoSpaceDN w:val="0"/>
              <w:spacing w:before="0" w:after="0" w:line="220" w:lineRule="exact"/>
              <w:ind w:firstLine="0"/>
              <w:jc w:val="both"/>
              <w:rPr>
                <w:rFonts w:hint="eastAsia" w:ascii="宋体" w:hAnsi="宋体" w:eastAsia="宋体"/>
                <w:color w:val="000000"/>
                <w:sz w:val="17"/>
              </w:rPr>
            </w:pPr>
          </w:p>
          <w:p w14:paraId="4A05F6D4">
            <w:pPr>
              <w:wordWrap w:val="0"/>
              <w:autoSpaceDE w:val="0"/>
              <w:autoSpaceDN w:val="0"/>
              <w:spacing w:before="0" w:after="0" w:line="220" w:lineRule="exact"/>
              <w:ind w:firstLine="0"/>
              <w:jc w:val="both"/>
              <w:rPr>
                <w:rFonts w:hint="eastAsia" w:ascii="宋体" w:hAnsi="宋体" w:eastAsia="宋体"/>
                <w:color w:val="000000"/>
                <w:sz w:val="17"/>
              </w:rPr>
            </w:pPr>
          </w:p>
          <w:p w14:paraId="74994FB3">
            <w:pPr>
              <w:wordWrap w:val="0"/>
              <w:autoSpaceDE w:val="0"/>
              <w:autoSpaceDN w:val="0"/>
              <w:spacing w:before="0" w:after="0" w:line="220" w:lineRule="exact"/>
              <w:ind w:firstLine="0"/>
              <w:jc w:val="both"/>
              <w:rPr>
                <w:rFonts w:hint="eastAsia" w:ascii="宋体" w:hAnsi="宋体" w:eastAsia="宋体"/>
                <w:color w:val="000000"/>
                <w:sz w:val="17"/>
              </w:rPr>
            </w:pPr>
          </w:p>
          <w:p w14:paraId="2E33DAA1">
            <w:pPr>
              <w:wordWrap w:val="0"/>
              <w:autoSpaceDE w:val="0"/>
              <w:autoSpaceDN w:val="0"/>
              <w:spacing w:before="0" w:after="0" w:line="220" w:lineRule="exact"/>
              <w:ind w:firstLine="0"/>
              <w:jc w:val="both"/>
              <w:rPr>
                <w:rFonts w:hint="eastAsia" w:ascii="宋体" w:hAnsi="宋体" w:eastAsia="宋体"/>
                <w:color w:val="000000"/>
                <w:sz w:val="17"/>
              </w:rPr>
            </w:pPr>
          </w:p>
          <w:p w14:paraId="140D2359">
            <w:pPr>
              <w:wordWrap w:val="0"/>
              <w:autoSpaceDE w:val="0"/>
              <w:autoSpaceDN w:val="0"/>
              <w:spacing w:before="0" w:after="0" w:line="220" w:lineRule="exact"/>
              <w:ind w:firstLine="0"/>
              <w:jc w:val="both"/>
              <w:rPr>
                <w:rFonts w:hint="eastAsia" w:ascii="宋体" w:hAnsi="宋体" w:eastAsia="宋体"/>
                <w:color w:val="000000"/>
                <w:sz w:val="17"/>
              </w:rPr>
            </w:pPr>
          </w:p>
          <w:p w14:paraId="36A6E134">
            <w:pPr>
              <w:wordWrap w:val="0"/>
              <w:autoSpaceDE w:val="0"/>
              <w:autoSpaceDN w:val="0"/>
              <w:spacing w:before="0" w:after="0" w:line="220" w:lineRule="exact"/>
              <w:ind w:firstLine="0"/>
              <w:jc w:val="both"/>
              <w:rPr>
                <w:rFonts w:hint="eastAsia" w:ascii="宋体" w:hAnsi="宋体" w:eastAsia="宋体"/>
                <w:color w:val="000000"/>
                <w:sz w:val="17"/>
              </w:rPr>
            </w:pPr>
          </w:p>
          <w:p w14:paraId="45A40BB6">
            <w:pPr>
              <w:wordWrap w:val="0"/>
              <w:autoSpaceDE w:val="0"/>
              <w:autoSpaceDN w:val="0"/>
              <w:spacing w:before="0" w:after="0" w:line="220" w:lineRule="exact"/>
              <w:ind w:firstLine="0"/>
              <w:jc w:val="both"/>
              <w:rPr>
                <w:rFonts w:hint="eastAsia" w:ascii="宋体" w:hAnsi="宋体" w:eastAsia="宋体"/>
                <w:color w:val="000000"/>
                <w:sz w:val="17"/>
              </w:rPr>
            </w:pPr>
          </w:p>
          <w:p w14:paraId="6C0B1C0C">
            <w:pPr>
              <w:wordWrap w:val="0"/>
              <w:autoSpaceDE w:val="0"/>
              <w:autoSpaceDN w:val="0"/>
              <w:spacing w:before="0" w:after="0" w:line="220" w:lineRule="exact"/>
              <w:ind w:firstLine="0"/>
              <w:jc w:val="both"/>
              <w:rPr>
                <w:rFonts w:hint="eastAsia" w:ascii="宋体" w:hAnsi="宋体" w:eastAsia="宋体"/>
                <w:color w:val="000000"/>
                <w:sz w:val="17"/>
              </w:rPr>
            </w:pPr>
          </w:p>
          <w:p w14:paraId="3DE31126">
            <w:pPr>
              <w:wordWrap w:val="0"/>
              <w:autoSpaceDE w:val="0"/>
              <w:autoSpaceDN w:val="0"/>
              <w:spacing w:before="0" w:after="0" w:line="220" w:lineRule="exact"/>
              <w:ind w:firstLine="0"/>
              <w:jc w:val="both"/>
              <w:rPr>
                <w:rFonts w:hint="eastAsia" w:ascii="宋体" w:hAnsi="宋体" w:eastAsia="宋体"/>
                <w:color w:val="000000"/>
                <w:sz w:val="17"/>
              </w:rPr>
            </w:pPr>
          </w:p>
          <w:p w14:paraId="42F957DA">
            <w:pPr>
              <w:wordWrap w:val="0"/>
              <w:autoSpaceDE w:val="0"/>
              <w:autoSpaceDN w:val="0"/>
              <w:spacing w:before="0" w:after="0" w:line="220" w:lineRule="exact"/>
              <w:ind w:firstLine="0"/>
              <w:jc w:val="both"/>
              <w:rPr>
                <w:rFonts w:hint="eastAsia" w:ascii="宋体" w:hAnsi="宋体" w:eastAsia="宋体"/>
                <w:color w:val="000000"/>
                <w:sz w:val="17"/>
              </w:rPr>
            </w:pPr>
          </w:p>
          <w:p w14:paraId="5474F028">
            <w:pPr>
              <w:wordWrap w:val="0"/>
              <w:autoSpaceDE w:val="0"/>
              <w:autoSpaceDN w:val="0"/>
              <w:spacing w:before="172" w:after="0" w:line="220" w:lineRule="exact"/>
              <w:jc w:val="center"/>
              <w:rPr>
                <w:sz w:val="17"/>
              </w:rPr>
            </w:pPr>
            <w:r>
              <w:rPr>
                <w:rFonts w:hint="eastAsia" w:ascii="宋体" w:hAnsi="宋体" w:eastAsia="宋体"/>
                <w:color w:val="000000"/>
                <w:sz w:val="17"/>
              </w:rPr>
              <w:t>同上</w:t>
            </w:r>
          </w:p>
        </w:tc>
        <w:tc>
          <w:tcPr>
            <w:tcW w:w="820" w:type="dxa"/>
            <w:tcBorders>
              <w:top w:val="single" w:color="000000" w:sz="4" w:space="0"/>
              <w:left w:val="single" w:color="000000" w:sz="4" w:space="0"/>
              <w:bottom w:val="single" w:color="000000" w:sz="4" w:space="0"/>
              <w:right w:val="single" w:color="000000" w:sz="4" w:space="0"/>
            </w:tcBorders>
            <w:vAlign w:val="top"/>
          </w:tcPr>
          <w:p w14:paraId="08AD138D">
            <w:pPr>
              <w:wordWrap w:val="0"/>
              <w:autoSpaceDE w:val="0"/>
              <w:autoSpaceDN w:val="0"/>
              <w:spacing w:before="0" w:after="0" w:line="220" w:lineRule="exact"/>
              <w:ind w:firstLine="0"/>
              <w:jc w:val="both"/>
              <w:rPr>
                <w:rFonts w:hint="eastAsia" w:ascii="宋体" w:hAnsi="宋体" w:eastAsia="宋体"/>
                <w:color w:val="000000"/>
                <w:sz w:val="17"/>
              </w:rPr>
            </w:pPr>
          </w:p>
          <w:p w14:paraId="2F516E94">
            <w:pPr>
              <w:wordWrap w:val="0"/>
              <w:autoSpaceDE w:val="0"/>
              <w:autoSpaceDN w:val="0"/>
              <w:spacing w:before="0" w:after="0" w:line="220" w:lineRule="exact"/>
              <w:ind w:firstLine="0"/>
              <w:jc w:val="both"/>
              <w:rPr>
                <w:rFonts w:hint="eastAsia" w:ascii="宋体" w:hAnsi="宋体" w:eastAsia="宋体"/>
                <w:color w:val="000000"/>
                <w:sz w:val="17"/>
              </w:rPr>
            </w:pPr>
          </w:p>
          <w:p w14:paraId="20D6EA69">
            <w:pPr>
              <w:wordWrap w:val="0"/>
              <w:autoSpaceDE w:val="0"/>
              <w:autoSpaceDN w:val="0"/>
              <w:spacing w:before="0" w:after="0" w:line="220" w:lineRule="exact"/>
              <w:ind w:firstLine="0"/>
              <w:jc w:val="both"/>
              <w:rPr>
                <w:rFonts w:hint="eastAsia" w:ascii="宋体" w:hAnsi="宋体" w:eastAsia="宋体"/>
                <w:color w:val="000000"/>
                <w:sz w:val="17"/>
              </w:rPr>
            </w:pPr>
          </w:p>
          <w:p w14:paraId="68C42647">
            <w:pPr>
              <w:wordWrap w:val="0"/>
              <w:autoSpaceDE w:val="0"/>
              <w:autoSpaceDN w:val="0"/>
              <w:spacing w:before="0" w:after="0" w:line="220" w:lineRule="exact"/>
              <w:ind w:firstLine="0"/>
              <w:jc w:val="both"/>
              <w:rPr>
                <w:rFonts w:hint="eastAsia" w:ascii="宋体" w:hAnsi="宋体" w:eastAsia="宋体"/>
                <w:color w:val="000000"/>
                <w:sz w:val="17"/>
              </w:rPr>
            </w:pPr>
          </w:p>
          <w:p w14:paraId="47248B80">
            <w:pPr>
              <w:wordWrap w:val="0"/>
              <w:autoSpaceDE w:val="0"/>
              <w:autoSpaceDN w:val="0"/>
              <w:spacing w:before="0" w:after="0" w:line="220" w:lineRule="exact"/>
              <w:ind w:firstLine="0"/>
              <w:jc w:val="both"/>
              <w:rPr>
                <w:rFonts w:hint="eastAsia" w:ascii="宋体" w:hAnsi="宋体" w:eastAsia="宋体"/>
                <w:color w:val="000000"/>
                <w:sz w:val="17"/>
              </w:rPr>
            </w:pPr>
          </w:p>
          <w:p w14:paraId="7A220358">
            <w:pPr>
              <w:wordWrap w:val="0"/>
              <w:autoSpaceDE w:val="0"/>
              <w:autoSpaceDN w:val="0"/>
              <w:spacing w:before="0" w:after="0" w:line="220" w:lineRule="exact"/>
              <w:ind w:firstLine="0"/>
              <w:jc w:val="both"/>
              <w:rPr>
                <w:rFonts w:hint="eastAsia" w:ascii="宋体" w:hAnsi="宋体" w:eastAsia="宋体"/>
                <w:color w:val="000000"/>
                <w:sz w:val="17"/>
              </w:rPr>
            </w:pPr>
          </w:p>
          <w:p w14:paraId="05F0D41A">
            <w:pPr>
              <w:wordWrap w:val="0"/>
              <w:autoSpaceDE w:val="0"/>
              <w:autoSpaceDN w:val="0"/>
              <w:spacing w:before="0" w:after="0" w:line="220" w:lineRule="exact"/>
              <w:ind w:firstLine="0"/>
              <w:jc w:val="both"/>
              <w:rPr>
                <w:rFonts w:hint="eastAsia" w:ascii="宋体" w:hAnsi="宋体" w:eastAsia="宋体"/>
                <w:color w:val="000000"/>
                <w:sz w:val="17"/>
              </w:rPr>
            </w:pPr>
          </w:p>
          <w:p w14:paraId="4BE354BC">
            <w:pPr>
              <w:wordWrap w:val="0"/>
              <w:autoSpaceDE w:val="0"/>
              <w:autoSpaceDN w:val="0"/>
              <w:spacing w:before="0" w:after="0" w:line="220" w:lineRule="exact"/>
              <w:ind w:firstLine="0"/>
              <w:jc w:val="both"/>
              <w:rPr>
                <w:rFonts w:hint="eastAsia" w:ascii="宋体" w:hAnsi="宋体" w:eastAsia="宋体"/>
                <w:color w:val="000000"/>
                <w:sz w:val="17"/>
              </w:rPr>
            </w:pPr>
          </w:p>
          <w:p w14:paraId="56C6B43D">
            <w:pPr>
              <w:wordWrap w:val="0"/>
              <w:autoSpaceDE w:val="0"/>
              <w:autoSpaceDN w:val="0"/>
              <w:spacing w:before="0" w:after="0" w:line="220" w:lineRule="exact"/>
              <w:ind w:firstLine="0"/>
              <w:jc w:val="both"/>
              <w:rPr>
                <w:rFonts w:hint="eastAsia" w:ascii="宋体" w:hAnsi="宋体" w:eastAsia="宋体"/>
                <w:color w:val="000000"/>
                <w:sz w:val="17"/>
              </w:rPr>
            </w:pPr>
          </w:p>
          <w:p w14:paraId="6449A7B8">
            <w:pPr>
              <w:wordWrap w:val="0"/>
              <w:autoSpaceDE w:val="0"/>
              <w:autoSpaceDN w:val="0"/>
              <w:spacing w:before="0" w:after="0" w:line="220" w:lineRule="exact"/>
              <w:ind w:firstLine="0"/>
              <w:jc w:val="both"/>
              <w:rPr>
                <w:rFonts w:hint="eastAsia" w:ascii="宋体" w:hAnsi="宋体" w:eastAsia="宋体"/>
                <w:color w:val="000000"/>
                <w:sz w:val="17"/>
              </w:rPr>
            </w:pPr>
          </w:p>
          <w:p w14:paraId="5809B3DD">
            <w:pPr>
              <w:wordWrap w:val="0"/>
              <w:autoSpaceDE w:val="0"/>
              <w:autoSpaceDN w:val="0"/>
              <w:spacing w:before="0" w:after="0" w:line="220" w:lineRule="exact"/>
              <w:ind w:firstLine="0"/>
              <w:jc w:val="both"/>
              <w:rPr>
                <w:rFonts w:hint="eastAsia" w:ascii="宋体" w:hAnsi="宋体" w:eastAsia="宋体"/>
                <w:color w:val="000000"/>
                <w:sz w:val="17"/>
              </w:rPr>
            </w:pPr>
          </w:p>
          <w:p w14:paraId="207FBE74">
            <w:pPr>
              <w:wordWrap w:val="0"/>
              <w:autoSpaceDE w:val="0"/>
              <w:autoSpaceDN w:val="0"/>
              <w:spacing w:before="0" w:after="0" w:line="220" w:lineRule="exact"/>
              <w:ind w:firstLine="0"/>
              <w:jc w:val="both"/>
              <w:rPr>
                <w:rFonts w:hint="eastAsia" w:ascii="宋体" w:hAnsi="宋体" w:eastAsia="宋体"/>
                <w:color w:val="000000"/>
                <w:sz w:val="17"/>
              </w:rPr>
            </w:pPr>
          </w:p>
          <w:p w14:paraId="0F194A44">
            <w:pPr>
              <w:wordWrap w:val="0"/>
              <w:autoSpaceDE w:val="0"/>
              <w:autoSpaceDN w:val="0"/>
              <w:spacing w:before="0" w:after="0" w:line="220" w:lineRule="exact"/>
              <w:ind w:firstLine="0"/>
              <w:jc w:val="both"/>
              <w:rPr>
                <w:rFonts w:hint="eastAsia" w:ascii="宋体" w:hAnsi="宋体" w:eastAsia="宋体"/>
                <w:color w:val="000000"/>
                <w:sz w:val="17"/>
              </w:rPr>
            </w:pPr>
          </w:p>
          <w:p w14:paraId="1D2BA009">
            <w:pPr>
              <w:wordWrap w:val="0"/>
              <w:autoSpaceDE w:val="0"/>
              <w:autoSpaceDN w:val="0"/>
              <w:spacing w:before="0" w:after="0" w:line="220" w:lineRule="exact"/>
              <w:ind w:firstLine="0"/>
              <w:jc w:val="both"/>
              <w:rPr>
                <w:rFonts w:hint="eastAsia" w:ascii="宋体" w:hAnsi="宋体" w:eastAsia="宋体"/>
                <w:color w:val="000000"/>
                <w:sz w:val="17"/>
              </w:rPr>
            </w:pPr>
          </w:p>
          <w:p w14:paraId="561D6EFA">
            <w:pPr>
              <w:wordWrap w:val="0"/>
              <w:autoSpaceDE w:val="0"/>
              <w:autoSpaceDN w:val="0"/>
              <w:spacing w:before="0" w:after="0" w:line="220" w:lineRule="exact"/>
              <w:ind w:firstLine="0"/>
              <w:jc w:val="both"/>
              <w:rPr>
                <w:rFonts w:hint="eastAsia" w:ascii="宋体" w:hAnsi="宋体" w:eastAsia="宋体"/>
                <w:color w:val="000000"/>
                <w:sz w:val="17"/>
              </w:rPr>
            </w:pPr>
          </w:p>
          <w:p w14:paraId="19439CAB">
            <w:pPr>
              <w:wordWrap w:val="0"/>
              <w:autoSpaceDE w:val="0"/>
              <w:autoSpaceDN w:val="0"/>
              <w:spacing w:before="192" w:after="0" w:line="220" w:lineRule="exact"/>
              <w:ind w:firstLine="280"/>
              <w:jc w:val="both"/>
              <w:rPr>
                <w:sz w:val="17"/>
              </w:rPr>
            </w:pPr>
            <w:r>
              <w:rPr>
                <w:rFonts w:hint="eastAsia" w:ascii="宋体" w:hAnsi="宋体" w:eastAsia="宋体"/>
                <w:color w:val="000000"/>
                <w:sz w:val="17"/>
              </w:rPr>
              <w:t>同上</w:t>
            </w:r>
          </w:p>
        </w:tc>
        <w:tc>
          <w:tcPr>
            <w:tcW w:w="800" w:type="dxa"/>
            <w:tcBorders>
              <w:top w:val="single" w:color="000000" w:sz="4" w:space="0"/>
              <w:left w:val="single" w:color="000000" w:sz="4" w:space="0"/>
              <w:bottom w:val="single" w:color="000000" w:sz="4" w:space="0"/>
              <w:right w:val="single" w:color="000000" w:sz="4" w:space="0"/>
            </w:tcBorders>
            <w:vAlign w:val="top"/>
          </w:tcPr>
          <w:p w14:paraId="72F188AE">
            <w:pPr>
              <w:wordWrap w:val="0"/>
              <w:autoSpaceDE w:val="0"/>
              <w:autoSpaceDN w:val="0"/>
              <w:spacing w:before="0" w:after="0" w:line="220" w:lineRule="exact"/>
              <w:ind w:firstLine="0"/>
              <w:jc w:val="both"/>
              <w:rPr>
                <w:rFonts w:hint="eastAsia" w:ascii="宋体" w:hAnsi="宋体" w:eastAsia="宋体"/>
                <w:color w:val="000000"/>
                <w:sz w:val="17"/>
              </w:rPr>
            </w:pPr>
          </w:p>
          <w:p w14:paraId="5BE5DCE7">
            <w:pPr>
              <w:wordWrap w:val="0"/>
              <w:autoSpaceDE w:val="0"/>
              <w:autoSpaceDN w:val="0"/>
              <w:spacing w:before="0" w:after="0" w:line="220" w:lineRule="exact"/>
              <w:ind w:firstLine="0"/>
              <w:jc w:val="both"/>
              <w:rPr>
                <w:rFonts w:hint="eastAsia" w:ascii="宋体" w:hAnsi="宋体" w:eastAsia="宋体"/>
                <w:color w:val="000000"/>
                <w:sz w:val="17"/>
              </w:rPr>
            </w:pPr>
          </w:p>
          <w:p w14:paraId="5DA1F16C">
            <w:pPr>
              <w:wordWrap w:val="0"/>
              <w:autoSpaceDE w:val="0"/>
              <w:autoSpaceDN w:val="0"/>
              <w:spacing w:before="0" w:after="0" w:line="220" w:lineRule="exact"/>
              <w:ind w:firstLine="0"/>
              <w:jc w:val="both"/>
              <w:rPr>
                <w:rFonts w:hint="eastAsia" w:ascii="宋体" w:hAnsi="宋体" w:eastAsia="宋体"/>
                <w:color w:val="000000"/>
                <w:sz w:val="17"/>
              </w:rPr>
            </w:pPr>
          </w:p>
          <w:p w14:paraId="7D9FC205">
            <w:pPr>
              <w:wordWrap w:val="0"/>
              <w:autoSpaceDE w:val="0"/>
              <w:autoSpaceDN w:val="0"/>
              <w:spacing w:before="0" w:after="0" w:line="220" w:lineRule="exact"/>
              <w:ind w:firstLine="0"/>
              <w:jc w:val="both"/>
              <w:rPr>
                <w:rFonts w:hint="eastAsia" w:ascii="宋体" w:hAnsi="宋体" w:eastAsia="宋体"/>
                <w:color w:val="000000"/>
                <w:sz w:val="17"/>
              </w:rPr>
            </w:pPr>
          </w:p>
          <w:p w14:paraId="3130CBAA">
            <w:pPr>
              <w:wordWrap w:val="0"/>
              <w:autoSpaceDE w:val="0"/>
              <w:autoSpaceDN w:val="0"/>
              <w:spacing w:before="0" w:after="0" w:line="220" w:lineRule="exact"/>
              <w:ind w:firstLine="0"/>
              <w:jc w:val="both"/>
              <w:rPr>
                <w:rFonts w:hint="eastAsia" w:ascii="宋体" w:hAnsi="宋体" w:eastAsia="宋体"/>
                <w:color w:val="000000"/>
                <w:sz w:val="17"/>
              </w:rPr>
            </w:pPr>
          </w:p>
          <w:p w14:paraId="2892478D">
            <w:pPr>
              <w:wordWrap w:val="0"/>
              <w:autoSpaceDE w:val="0"/>
              <w:autoSpaceDN w:val="0"/>
              <w:spacing w:before="0" w:after="0" w:line="220" w:lineRule="exact"/>
              <w:ind w:firstLine="0"/>
              <w:jc w:val="both"/>
              <w:rPr>
                <w:rFonts w:hint="eastAsia" w:ascii="宋体" w:hAnsi="宋体" w:eastAsia="宋体"/>
                <w:color w:val="000000"/>
                <w:sz w:val="17"/>
              </w:rPr>
            </w:pPr>
          </w:p>
          <w:p w14:paraId="45BCC17C">
            <w:pPr>
              <w:wordWrap w:val="0"/>
              <w:autoSpaceDE w:val="0"/>
              <w:autoSpaceDN w:val="0"/>
              <w:spacing w:before="0" w:after="0" w:line="220" w:lineRule="exact"/>
              <w:ind w:firstLine="0"/>
              <w:jc w:val="both"/>
              <w:rPr>
                <w:rFonts w:hint="eastAsia" w:ascii="宋体" w:hAnsi="宋体" w:eastAsia="宋体"/>
                <w:color w:val="000000"/>
                <w:sz w:val="17"/>
              </w:rPr>
            </w:pPr>
          </w:p>
          <w:p w14:paraId="21162782">
            <w:pPr>
              <w:wordWrap w:val="0"/>
              <w:autoSpaceDE w:val="0"/>
              <w:autoSpaceDN w:val="0"/>
              <w:spacing w:before="0" w:after="0" w:line="220" w:lineRule="exact"/>
              <w:ind w:firstLine="0"/>
              <w:jc w:val="both"/>
              <w:rPr>
                <w:rFonts w:hint="eastAsia" w:ascii="宋体" w:hAnsi="宋体" w:eastAsia="宋体"/>
                <w:color w:val="000000"/>
                <w:sz w:val="17"/>
              </w:rPr>
            </w:pPr>
          </w:p>
          <w:p w14:paraId="4D8BE463">
            <w:pPr>
              <w:wordWrap w:val="0"/>
              <w:autoSpaceDE w:val="0"/>
              <w:autoSpaceDN w:val="0"/>
              <w:spacing w:before="0" w:after="0" w:line="220" w:lineRule="exact"/>
              <w:ind w:firstLine="0"/>
              <w:jc w:val="both"/>
              <w:rPr>
                <w:rFonts w:hint="eastAsia" w:ascii="宋体" w:hAnsi="宋体" w:eastAsia="宋体"/>
                <w:color w:val="000000"/>
                <w:sz w:val="17"/>
              </w:rPr>
            </w:pPr>
          </w:p>
          <w:p w14:paraId="38567675">
            <w:pPr>
              <w:wordWrap w:val="0"/>
              <w:autoSpaceDE w:val="0"/>
              <w:autoSpaceDN w:val="0"/>
              <w:spacing w:before="0" w:after="0" w:line="220" w:lineRule="exact"/>
              <w:ind w:firstLine="0"/>
              <w:jc w:val="both"/>
              <w:rPr>
                <w:rFonts w:hint="eastAsia" w:ascii="宋体" w:hAnsi="宋体" w:eastAsia="宋体"/>
                <w:color w:val="000000"/>
                <w:sz w:val="17"/>
              </w:rPr>
            </w:pPr>
          </w:p>
          <w:p w14:paraId="38E4043E">
            <w:pPr>
              <w:wordWrap w:val="0"/>
              <w:autoSpaceDE w:val="0"/>
              <w:autoSpaceDN w:val="0"/>
              <w:spacing w:before="0" w:after="0" w:line="220" w:lineRule="exact"/>
              <w:ind w:firstLine="0"/>
              <w:jc w:val="both"/>
              <w:rPr>
                <w:rFonts w:hint="eastAsia" w:ascii="宋体" w:hAnsi="宋体" w:eastAsia="宋体"/>
                <w:color w:val="000000"/>
                <w:sz w:val="17"/>
              </w:rPr>
            </w:pPr>
          </w:p>
          <w:p w14:paraId="6547C71C">
            <w:pPr>
              <w:wordWrap w:val="0"/>
              <w:autoSpaceDE w:val="0"/>
              <w:autoSpaceDN w:val="0"/>
              <w:spacing w:before="0" w:after="0" w:line="220" w:lineRule="exact"/>
              <w:ind w:firstLine="0"/>
              <w:jc w:val="both"/>
              <w:rPr>
                <w:rFonts w:hint="eastAsia" w:ascii="宋体" w:hAnsi="宋体" w:eastAsia="宋体"/>
                <w:color w:val="000000"/>
                <w:sz w:val="17"/>
              </w:rPr>
            </w:pPr>
          </w:p>
          <w:p w14:paraId="05DF0950">
            <w:pPr>
              <w:wordWrap w:val="0"/>
              <w:autoSpaceDE w:val="0"/>
              <w:autoSpaceDN w:val="0"/>
              <w:spacing w:before="0" w:after="0" w:line="220" w:lineRule="exact"/>
              <w:ind w:firstLine="0"/>
              <w:jc w:val="both"/>
              <w:rPr>
                <w:rFonts w:hint="eastAsia" w:ascii="宋体" w:hAnsi="宋体" w:eastAsia="宋体"/>
                <w:color w:val="000000"/>
                <w:sz w:val="17"/>
              </w:rPr>
            </w:pPr>
          </w:p>
          <w:p w14:paraId="133BA0C0">
            <w:pPr>
              <w:wordWrap w:val="0"/>
              <w:autoSpaceDE w:val="0"/>
              <w:autoSpaceDN w:val="0"/>
              <w:spacing w:before="0" w:after="0" w:line="220" w:lineRule="exact"/>
              <w:ind w:firstLine="0"/>
              <w:jc w:val="both"/>
              <w:rPr>
                <w:rFonts w:hint="eastAsia" w:ascii="宋体" w:hAnsi="宋体" w:eastAsia="宋体"/>
                <w:color w:val="000000"/>
                <w:sz w:val="17"/>
              </w:rPr>
            </w:pPr>
          </w:p>
          <w:p w14:paraId="6210E963">
            <w:pPr>
              <w:wordWrap w:val="0"/>
              <w:autoSpaceDE w:val="0"/>
              <w:autoSpaceDN w:val="0"/>
              <w:spacing w:before="0" w:after="0" w:line="220" w:lineRule="exact"/>
              <w:ind w:firstLine="0"/>
              <w:jc w:val="both"/>
              <w:rPr>
                <w:rFonts w:hint="eastAsia" w:ascii="宋体" w:hAnsi="宋体" w:eastAsia="宋体"/>
                <w:color w:val="000000"/>
                <w:sz w:val="17"/>
              </w:rPr>
            </w:pPr>
          </w:p>
          <w:p w14:paraId="11D076DC">
            <w:pPr>
              <w:wordWrap w:val="0"/>
              <w:autoSpaceDE w:val="0"/>
              <w:autoSpaceDN w:val="0"/>
              <w:spacing w:before="212" w:after="0" w:line="220" w:lineRule="exact"/>
              <w:jc w:val="center"/>
              <w:rPr>
                <w:sz w:val="17"/>
              </w:rPr>
            </w:pPr>
            <w:r>
              <w:rPr>
                <w:rFonts w:hint="eastAsia" w:ascii="宋体" w:hAnsi="宋体" w:eastAsia="宋体"/>
                <w:color w:val="000000"/>
                <w:sz w:val="17"/>
              </w:rPr>
              <w:t>同上</w:t>
            </w:r>
          </w:p>
        </w:tc>
      </w:tr>
    </w:tbl>
    <w:p w14:paraId="234AE150">
      <w:pPr>
        <w:spacing w:line="1" w:lineRule="exact"/>
        <w:sectPr>
          <w:headerReference r:id="rId15" w:type="default"/>
          <w:footerReference r:id="rId16" w:type="default"/>
          <w:type w:val="continuous"/>
          <w:pgSz w:w="16840" w:h="11940" w:orient="landscape"/>
          <w:pgMar w:top="1680" w:right="1200" w:bottom="1340" w:left="1200" w:header="840" w:footer="1060" w:gutter="0"/>
          <w:cols w:space="720" w:num="1"/>
        </w:sectPr>
      </w:pPr>
    </w:p>
    <w:tbl>
      <w:tblPr>
        <w:tblStyle w:val="2"/>
        <w:tblW w:w="0" w:type="auto"/>
        <w:tblInd w:w="1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680"/>
        <w:gridCol w:w="1300"/>
        <w:gridCol w:w="1200"/>
        <w:gridCol w:w="1220"/>
        <w:gridCol w:w="760"/>
        <w:gridCol w:w="880"/>
        <w:gridCol w:w="820"/>
        <w:gridCol w:w="760"/>
        <w:gridCol w:w="1600"/>
        <w:gridCol w:w="2660"/>
        <w:gridCol w:w="640"/>
        <w:gridCol w:w="820"/>
        <w:gridCol w:w="820"/>
      </w:tblGrid>
      <w:tr w14:paraId="5103867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740"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25C76EAC">
            <w:pPr>
              <w:wordWrap w:val="0"/>
              <w:autoSpaceDE w:val="0"/>
              <w:autoSpaceDN w:val="0"/>
              <w:spacing w:before="0" w:after="0" w:line="272" w:lineRule="exact"/>
              <w:jc w:val="center"/>
              <w:rPr>
                <w:rFonts w:hint="eastAsia" w:ascii="宋体" w:hAnsi="宋体" w:eastAsia="宋体"/>
                <w:color w:val="000000"/>
                <w:sz w:val="21"/>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4C63548B">
            <w:pPr>
              <w:wordWrap w:val="0"/>
              <w:autoSpaceDE w:val="0"/>
              <w:autoSpaceDN w:val="0"/>
              <w:spacing w:before="0" w:after="0" w:line="272" w:lineRule="exact"/>
              <w:jc w:val="center"/>
              <w:rPr>
                <w:rFonts w:hint="eastAsia" w:ascii="宋体" w:hAnsi="宋体" w:eastAsia="宋体"/>
                <w:color w:val="000000"/>
                <w:sz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4AB2105">
            <w:pPr>
              <w:wordWrap w:val="0"/>
              <w:autoSpaceDE w:val="0"/>
              <w:autoSpaceDN w:val="0"/>
              <w:spacing w:before="0" w:after="0" w:line="272" w:lineRule="exact"/>
              <w:jc w:val="center"/>
              <w:rPr>
                <w:rFonts w:hint="eastAsia" w:ascii="宋体" w:hAnsi="宋体" w:eastAsia="宋体"/>
                <w:color w:val="000000"/>
                <w:sz w:val="21"/>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4ED490DD">
            <w:pPr>
              <w:wordWrap w:val="0"/>
              <w:autoSpaceDE w:val="0"/>
              <w:autoSpaceDN w:val="0"/>
              <w:spacing w:before="0" w:after="0" w:line="272" w:lineRule="exact"/>
              <w:jc w:val="center"/>
              <w:rPr>
                <w:rFonts w:hint="eastAsia" w:ascii="宋体" w:hAnsi="宋体" w:eastAsia="宋体"/>
                <w:color w:val="000000"/>
                <w:sz w:val="21"/>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5819D586">
            <w:pPr>
              <w:wordWrap w:val="0"/>
              <w:autoSpaceDE w:val="0"/>
              <w:autoSpaceDN w:val="0"/>
              <w:spacing w:before="0" w:after="0" w:line="272" w:lineRule="exact"/>
              <w:jc w:val="center"/>
              <w:rPr>
                <w:rFonts w:hint="eastAsia" w:ascii="宋体" w:hAnsi="宋体" w:eastAsia="宋体"/>
                <w:color w:val="000000"/>
                <w:sz w:val="21"/>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24353C23">
            <w:pPr>
              <w:wordWrap w:val="0"/>
              <w:autoSpaceDE w:val="0"/>
              <w:autoSpaceDN w:val="0"/>
              <w:spacing w:before="0" w:after="0" w:line="272" w:lineRule="exact"/>
              <w:jc w:val="center"/>
              <w:rPr>
                <w:rFonts w:hint="eastAsia" w:ascii="宋体" w:hAnsi="宋体" w:eastAsia="宋体"/>
                <w:color w:val="000000"/>
                <w:sz w:val="21"/>
              </w:rPr>
            </w:pPr>
          </w:p>
        </w:tc>
        <w:tc>
          <w:tcPr>
            <w:tcW w:w="820" w:type="dxa"/>
            <w:tcBorders>
              <w:top w:val="single" w:color="000000" w:sz="4" w:space="0"/>
              <w:left w:val="single" w:color="000000" w:sz="4" w:space="0"/>
              <w:bottom w:val="single" w:color="000000" w:sz="4" w:space="0"/>
              <w:right w:val="single" w:color="000000" w:sz="4" w:space="0"/>
            </w:tcBorders>
            <w:vAlign w:val="center"/>
          </w:tcPr>
          <w:p w14:paraId="003EF3E2">
            <w:pPr>
              <w:wordWrap w:val="0"/>
              <w:autoSpaceDE w:val="0"/>
              <w:autoSpaceDN w:val="0"/>
              <w:spacing w:before="0" w:after="0" w:line="272" w:lineRule="exact"/>
              <w:jc w:val="center"/>
              <w:rPr>
                <w:rFonts w:hint="eastAsia" w:ascii="宋体" w:hAnsi="宋体" w:eastAsia="宋体"/>
                <w:color w:val="000000"/>
                <w:sz w:val="21"/>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79EAE9C7">
            <w:pPr>
              <w:wordWrap w:val="0"/>
              <w:autoSpaceDE w:val="0"/>
              <w:autoSpaceDN w:val="0"/>
              <w:spacing w:before="0" w:after="0" w:line="272" w:lineRule="exact"/>
              <w:jc w:val="center"/>
              <w:rPr>
                <w:rFonts w:hint="eastAsia" w:ascii="宋体" w:hAnsi="宋体" w:eastAsia="宋体"/>
                <w:color w:val="000000"/>
                <w:sz w:val="21"/>
              </w:rPr>
            </w:pPr>
          </w:p>
        </w:tc>
        <w:tc>
          <w:tcPr>
            <w:tcW w:w="1600" w:type="dxa"/>
            <w:tcBorders>
              <w:top w:val="single" w:color="000000" w:sz="4" w:space="0"/>
              <w:left w:val="single" w:color="000000" w:sz="4" w:space="0"/>
              <w:bottom w:val="single" w:color="000000" w:sz="4" w:space="0"/>
              <w:right w:val="single" w:color="000000" w:sz="4" w:space="0"/>
            </w:tcBorders>
            <w:vAlign w:val="center"/>
          </w:tcPr>
          <w:p w14:paraId="0E8A80BD">
            <w:pPr>
              <w:wordWrap w:val="0"/>
              <w:autoSpaceDE w:val="0"/>
              <w:autoSpaceDN w:val="0"/>
              <w:spacing w:before="0" w:after="0" w:line="272" w:lineRule="exact"/>
              <w:jc w:val="center"/>
              <w:rPr>
                <w:rFonts w:hint="eastAsia" w:ascii="宋体" w:hAnsi="宋体" w:eastAsia="宋体"/>
                <w:color w:val="000000"/>
                <w:sz w:val="21"/>
              </w:rPr>
            </w:pPr>
          </w:p>
        </w:tc>
        <w:tc>
          <w:tcPr>
            <w:tcW w:w="2660" w:type="dxa"/>
            <w:tcBorders>
              <w:top w:val="single" w:color="000000" w:sz="4" w:space="0"/>
              <w:left w:val="single" w:color="000000" w:sz="4" w:space="0"/>
              <w:bottom w:val="single" w:color="000000" w:sz="4" w:space="0"/>
              <w:right w:val="single" w:color="000000" w:sz="4" w:space="0"/>
            </w:tcBorders>
            <w:vAlign w:val="top"/>
          </w:tcPr>
          <w:p w14:paraId="79C1579D">
            <w:pPr>
              <w:wordWrap w:val="0"/>
              <w:autoSpaceDE w:val="0"/>
              <w:autoSpaceDN w:val="0"/>
              <w:spacing w:before="79" w:after="0" w:line="220" w:lineRule="exact"/>
              <w:jc w:val="center"/>
              <w:rPr>
                <w:sz w:val="17"/>
              </w:rPr>
            </w:pPr>
            <w:r>
              <w:rPr>
                <w:rFonts w:hint="eastAsia" w:ascii="宋体" w:hAnsi="宋体" w:eastAsia="宋体"/>
                <w:color w:val="000000"/>
                <w:sz w:val="17"/>
              </w:rPr>
              <w:t>发行总额比例</w:t>
            </w:r>
            <w:r>
              <w:rPr>
                <w:rFonts w:hint="eastAsia" w:ascii="Calibri" w:hAnsi="Calibri" w:eastAsia="Calibri"/>
                <w:color w:val="000000"/>
                <w:sz w:val="17"/>
              </w:rPr>
              <w:t>6</w:t>
            </w:r>
            <w:r>
              <w:rPr>
                <w:rFonts w:hint="eastAsia" w:ascii="宋体" w:hAnsi="宋体" w:eastAsia="宋体"/>
                <w:color w:val="000000"/>
                <w:sz w:val="17"/>
              </w:rPr>
              <w:t>%；</w:t>
            </w:r>
          </w:p>
          <w:p w14:paraId="723C2139">
            <w:pPr>
              <w:wordWrap w:val="0"/>
              <w:autoSpaceDE w:val="0"/>
              <w:autoSpaceDN w:val="0"/>
              <w:spacing w:before="0" w:after="0" w:line="220" w:lineRule="exact"/>
              <w:ind w:left="180" w:right="100" w:hanging="60"/>
              <w:jc w:val="both"/>
              <w:rPr>
                <w:sz w:val="17"/>
              </w:rPr>
            </w:pPr>
            <w:r>
              <w:rPr>
                <w:rFonts w:hint="eastAsia" w:ascii="宋体" w:hAnsi="宋体" w:eastAsia="宋体"/>
                <w:color w:val="000000"/>
                <w:sz w:val="17"/>
              </w:rPr>
              <w:t>第</w:t>
            </w:r>
            <w:r>
              <w:rPr>
                <w:rFonts w:hint="eastAsia" w:ascii="Calibri" w:hAnsi="Calibri" w:eastAsia="Calibri"/>
                <w:color w:val="000000"/>
                <w:sz w:val="17"/>
              </w:rPr>
              <w:t>10</w:t>
            </w:r>
            <w:r>
              <w:rPr>
                <w:rFonts w:hint="eastAsia" w:ascii="宋体" w:hAnsi="宋体" w:eastAsia="宋体"/>
                <w:color w:val="000000"/>
                <w:sz w:val="17"/>
              </w:rPr>
              <w:t>次</w:t>
            </w:r>
            <w:r>
              <w:rPr>
                <w:rFonts w:hint="eastAsia" w:ascii="Calibri" w:hAnsi="Calibri" w:eastAsia="Calibri"/>
                <w:color w:val="000000"/>
                <w:sz w:val="17"/>
              </w:rPr>
              <w:t>：2039</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30</w:t>
            </w:r>
            <w:r>
              <w:rPr>
                <w:rFonts w:hint="eastAsia" w:ascii="宋体" w:hAnsi="宋体" w:eastAsia="宋体"/>
                <w:color w:val="000000"/>
                <w:sz w:val="17"/>
              </w:rPr>
              <w:t>计息期），本次偿还金额占发行总额比例</w:t>
            </w:r>
            <w:r>
              <w:rPr>
                <w:rFonts w:hint="eastAsia" w:ascii="Calibri" w:hAnsi="Calibri" w:eastAsia="Calibri"/>
                <w:color w:val="000000"/>
                <w:sz w:val="17"/>
              </w:rPr>
              <w:t>6</w:t>
            </w:r>
            <w:r>
              <w:rPr>
                <w:rFonts w:hint="eastAsia" w:ascii="宋体" w:hAnsi="宋体" w:eastAsia="宋体"/>
                <w:color w:val="000000"/>
                <w:sz w:val="17"/>
              </w:rPr>
              <w:t>％。</w:t>
            </w:r>
          </w:p>
          <w:p w14:paraId="1FC27CFC">
            <w:pPr>
              <w:wordWrap w:val="0"/>
              <w:autoSpaceDE w:val="0"/>
              <w:autoSpaceDN w:val="0"/>
              <w:spacing w:before="0" w:after="0" w:line="220" w:lineRule="exact"/>
              <w:ind w:firstLine="0"/>
              <w:jc w:val="both"/>
              <w:rPr>
                <w:rFonts w:hint="eastAsia" w:ascii="宋体" w:hAnsi="宋体" w:eastAsia="宋体"/>
                <w:color w:val="000000"/>
                <w:sz w:val="17"/>
              </w:rPr>
            </w:pPr>
          </w:p>
          <w:p w14:paraId="022B2229">
            <w:pPr>
              <w:wordWrap w:val="0"/>
              <w:autoSpaceDE w:val="0"/>
              <w:autoSpaceDN w:val="0"/>
              <w:spacing w:before="79" w:after="0" w:line="220" w:lineRule="exact"/>
              <w:ind w:left="1140" w:right="140" w:hanging="980"/>
              <w:jc w:val="both"/>
              <w:rPr>
                <w:sz w:val="17"/>
              </w:rPr>
            </w:pPr>
            <w:r>
              <w:rPr>
                <w:rFonts w:hint="eastAsia" w:ascii="Calibri" w:hAnsi="Calibri" w:eastAsia="Calibri"/>
                <w:color w:val="000000"/>
                <w:sz w:val="17"/>
              </w:rPr>
              <w:t>2040</w:t>
            </w:r>
            <w:r>
              <w:rPr>
                <w:rFonts w:hint="eastAsia" w:ascii="宋体" w:hAnsi="宋体" w:eastAsia="宋体"/>
                <w:color w:val="000000"/>
                <w:sz w:val="17"/>
              </w:rPr>
              <w:t>年</w:t>
            </w:r>
            <w:r>
              <w:rPr>
                <w:rFonts w:hint="eastAsia" w:ascii="Calibri" w:hAnsi="Calibri" w:eastAsia="Calibri"/>
                <w:color w:val="000000"/>
                <w:sz w:val="17"/>
              </w:rPr>
              <w:t>-2044</w:t>
            </w:r>
            <w:r>
              <w:rPr>
                <w:rFonts w:hint="eastAsia" w:ascii="宋体" w:hAnsi="宋体" w:eastAsia="宋体"/>
                <w:color w:val="000000"/>
                <w:sz w:val="17"/>
              </w:rPr>
              <w:t>年每年偿还本金</w:t>
            </w:r>
            <w:r>
              <w:rPr>
                <w:rFonts w:hint="eastAsia" w:ascii="Calibri" w:hAnsi="Calibri" w:eastAsia="Calibri"/>
                <w:color w:val="000000"/>
                <w:sz w:val="17"/>
              </w:rPr>
              <w:t>8%。</w:t>
            </w:r>
          </w:p>
          <w:p w14:paraId="4C513729">
            <w:pPr>
              <w:wordWrap w:val="0"/>
              <w:autoSpaceDE w:val="0"/>
              <w:autoSpaceDN w:val="0"/>
              <w:spacing w:before="46" w:after="0" w:line="220" w:lineRule="exact"/>
              <w:ind w:left="180" w:right="100" w:hanging="60"/>
              <w:jc w:val="both"/>
              <w:rPr>
                <w:sz w:val="17"/>
              </w:rPr>
            </w:pPr>
            <w:r>
              <w:rPr>
                <w:rFonts w:hint="eastAsia" w:ascii="宋体" w:hAnsi="宋体" w:eastAsia="宋体"/>
                <w:color w:val="000000"/>
                <w:sz w:val="17"/>
              </w:rPr>
              <w:t>第</w:t>
            </w:r>
            <w:r>
              <w:rPr>
                <w:rFonts w:hint="eastAsia" w:ascii="Calibri" w:hAnsi="Calibri" w:eastAsia="Calibri"/>
                <w:color w:val="000000"/>
                <w:sz w:val="17"/>
              </w:rPr>
              <w:t>11</w:t>
            </w:r>
            <w:r>
              <w:rPr>
                <w:rFonts w:hint="eastAsia" w:ascii="宋体" w:hAnsi="宋体" w:eastAsia="宋体"/>
                <w:color w:val="000000"/>
                <w:sz w:val="17"/>
              </w:rPr>
              <w:t>次</w:t>
            </w:r>
            <w:r>
              <w:rPr>
                <w:rFonts w:hint="eastAsia" w:ascii="Calibri" w:hAnsi="Calibri" w:eastAsia="Calibri"/>
                <w:color w:val="000000"/>
                <w:sz w:val="17"/>
              </w:rPr>
              <w:t>：2040</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32</w:t>
            </w:r>
            <w:r>
              <w:rPr>
                <w:rFonts w:hint="eastAsia" w:ascii="宋体" w:hAnsi="宋体" w:eastAsia="宋体"/>
                <w:color w:val="000000"/>
                <w:sz w:val="17"/>
              </w:rPr>
              <w:t>计息期），本次偿还金额占发行总额比例</w:t>
            </w:r>
            <w:r>
              <w:rPr>
                <w:rFonts w:hint="eastAsia" w:ascii="Calibri" w:hAnsi="Calibri" w:eastAsia="Calibri"/>
                <w:color w:val="000000"/>
                <w:sz w:val="17"/>
              </w:rPr>
              <w:t>8</w:t>
            </w:r>
            <w:r>
              <w:rPr>
                <w:rFonts w:hint="eastAsia" w:ascii="宋体" w:hAnsi="宋体" w:eastAsia="宋体"/>
                <w:color w:val="000000"/>
                <w:sz w:val="17"/>
              </w:rPr>
              <w:t>%；</w:t>
            </w:r>
          </w:p>
          <w:p w14:paraId="2D80AE7E">
            <w:pPr>
              <w:wordWrap w:val="0"/>
              <w:autoSpaceDE w:val="0"/>
              <w:autoSpaceDN w:val="0"/>
              <w:spacing w:before="0" w:after="0" w:line="220" w:lineRule="exact"/>
              <w:ind w:left="160" w:right="80" w:hanging="20"/>
              <w:jc w:val="both"/>
              <w:rPr>
                <w:sz w:val="17"/>
              </w:rPr>
            </w:pPr>
            <w:r>
              <w:rPr>
                <w:rFonts w:hint="eastAsia" w:ascii="宋体" w:hAnsi="宋体" w:eastAsia="宋体"/>
                <w:color w:val="000000"/>
                <w:sz w:val="17"/>
              </w:rPr>
              <w:t>第</w:t>
            </w:r>
            <w:r>
              <w:rPr>
                <w:rFonts w:hint="eastAsia" w:ascii="Calibri" w:hAnsi="Calibri" w:eastAsia="Calibri"/>
                <w:color w:val="000000"/>
                <w:sz w:val="17"/>
              </w:rPr>
              <w:t>12</w:t>
            </w:r>
            <w:r>
              <w:rPr>
                <w:rFonts w:hint="eastAsia" w:ascii="宋体" w:hAnsi="宋体" w:eastAsia="宋体"/>
                <w:color w:val="000000"/>
                <w:sz w:val="17"/>
              </w:rPr>
              <w:t>次</w:t>
            </w:r>
            <w:r>
              <w:rPr>
                <w:rFonts w:hint="eastAsia" w:ascii="Calibri" w:hAnsi="Calibri" w:eastAsia="Calibri"/>
                <w:color w:val="000000"/>
                <w:sz w:val="17"/>
              </w:rPr>
              <w:t>：2041</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34</w:t>
            </w:r>
            <w:r>
              <w:rPr>
                <w:rFonts w:hint="eastAsia" w:ascii="宋体" w:hAnsi="宋体" w:eastAsia="宋体"/>
                <w:color w:val="000000"/>
                <w:sz w:val="17"/>
              </w:rPr>
              <w:t>计息期），本次偿还金额占发行总额比例</w:t>
            </w:r>
            <w:r>
              <w:rPr>
                <w:rFonts w:hint="eastAsia" w:ascii="Calibri" w:hAnsi="Calibri" w:eastAsia="Calibri"/>
                <w:color w:val="000000"/>
                <w:sz w:val="17"/>
              </w:rPr>
              <w:t>8</w:t>
            </w:r>
            <w:r>
              <w:rPr>
                <w:rFonts w:hint="eastAsia" w:ascii="宋体" w:hAnsi="宋体" w:eastAsia="宋体"/>
                <w:color w:val="000000"/>
                <w:sz w:val="17"/>
              </w:rPr>
              <w:t>%；</w:t>
            </w:r>
          </w:p>
          <w:p w14:paraId="631D406B">
            <w:pPr>
              <w:wordWrap w:val="0"/>
              <w:autoSpaceDE w:val="0"/>
              <w:autoSpaceDN w:val="0"/>
              <w:spacing w:before="0" w:after="0" w:line="220" w:lineRule="exact"/>
              <w:ind w:left="180" w:right="80" w:hanging="40"/>
              <w:jc w:val="both"/>
              <w:rPr>
                <w:sz w:val="17"/>
              </w:rPr>
            </w:pPr>
            <w:r>
              <w:rPr>
                <w:rFonts w:hint="eastAsia" w:ascii="宋体" w:hAnsi="宋体" w:eastAsia="宋体"/>
                <w:color w:val="000000"/>
                <w:sz w:val="17"/>
              </w:rPr>
              <w:t>第</w:t>
            </w:r>
            <w:r>
              <w:rPr>
                <w:rFonts w:hint="eastAsia" w:ascii="Calibri" w:hAnsi="Calibri" w:eastAsia="Calibri"/>
                <w:color w:val="000000"/>
                <w:sz w:val="17"/>
              </w:rPr>
              <w:t>13</w:t>
            </w:r>
            <w:r>
              <w:rPr>
                <w:rFonts w:hint="eastAsia" w:ascii="宋体" w:hAnsi="宋体" w:eastAsia="宋体"/>
                <w:color w:val="000000"/>
                <w:sz w:val="17"/>
              </w:rPr>
              <w:t>次</w:t>
            </w:r>
            <w:r>
              <w:rPr>
                <w:rFonts w:hint="eastAsia" w:ascii="Calibri" w:hAnsi="Calibri" w:eastAsia="Calibri"/>
                <w:color w:val="000000"/>
                <w:sz w:val="17"/>
              </w:rPr>
              <w:t>：2042</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36</w:t>
            </w:r>
            <w:r>
              <w:rPr>
                <w:rFonts w:hint="eastAsia" w:ascii="宋体" w:hAnsi="宋体" w:eastAsia="宋体"/>
                <w:color w:val="000000"/>
                <w:sz w:val="17"/>
              </w:rPr>
              <w:t>计息期），本次偿还金额占发行总额比例</w:t>
            </w:r>
            <w:r>
              <w:rPr>
                <w:rFonts w:hint="eastAsia" w:ascii="Calibri" w:hAnsi="Calibri" w:eastAsia="Calibri"/>
                <w:color w:val="000000"/>
                <w:sz w:val="17"/>
              </w:rPr>
              <w:t>8</w:t>
            </w:r>
            <w:r>
              <w:rPr>
                <w:rFonts w:hint="eastAsia" w:ascii="宋体" w:hAnsi="宋体" w:eastAsia="宋体"/>
                <w:color w:val="000000"/>
                <w:sz w:val="17"/>
              </w:rPr>
              <w:t>%；</w:t>
            </w:r>
          </w:p>
          <w:p w14:paraId="39593A49">
            <w:pPr>
              <w:wordWrap w:val="0"/>
              <w:autoSpaceDE w:val="0"/>
              <w:autoSpaceDN w:val="0"/>
              <w:spacing w:before="46" w:after="0" w:line="220" w:lineRule="exact"/>
              <w:ind w:left="180" w:right="80" w:hanging="40"/>
              <w:jc w:val="both"/>
              <w:rPr>
                <w:sz w:val="17"/>
              </w:rPr>
            </w:pPr>
            <w:r>
              <w:rPr>
                <w:rFonts w:hint="eastAsia" w:ascii="宋体" w:hAnsi="宋体" w:eastAsia="宋体"/>
                <w:color w:val="000000"/>
                <w:sz w:val="17"/>
              </w:rPr>
              <w:t>第</w:t>
            </w:r>
            <w:r>
              <w:rPr>
                <w:rFonts w:hint="eastAsia" w:ascii="Calibri" w:hAnsi="Calibri" w:eastAsia="Calibri"/>
                <w:color w:val="000000"/>
                <w:sz w:val="17"/>
              </w:rPr>
              <w:t>14</w:t>
            </w:r>
            <w:r>
              <w:rPr>
                <w:rFonts w:hint="eastAsia" w:ascii="宋体" w:hAnsi="宋体" w:eastAsia="宋体"/>
                <w:color w:val="000000"/>
                <w:sz w:val="17"/>
              </w:rPr>
              <w:t>次</w:t>
            </w:r>
            <w:r>
              <w:rPr>
                <w:rFonts w:hint="eastAsia" w:ascii="Calibri" w:hAnsi="Calibri" w:eastAsia="Calibri"/>
                <w:color w:val="000000"/>
                <w:sz w:val="17"/>
              </w:rPr>
              <w:t>：2043</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38</w:t>
            </w:r>
            <w:r>
              <w:rPr>
                <w:rFonts w:hint="eastAsia" w:ascii="宋体" w:hAnsi="宋体" w:eastAsia="宋体"/>
                <w:color w:val="000000"/>
                <w:sz w:val="17"/>
              </w:rPr>
              <w:t>计息期），本次偿还金额占发行总额比例</w:t>
            </w:r>
            <w:r>
              <w:rPr>
                <w:rFonts w:hint="eastAsia" w:ascii="Calibri" w:hAnsi="Calibri" w:eastAsia="Calibri"/>
                <w:color w:val="000000"/>
                <w:sz w:val="17"/>
              </w:rPr>
              <w:t>8</w:t>
            </w:r>
            <w:r>
              <w:rPr>
                <w:rFonts w:hint="eastAsia" w:ascii="宋体" w:hAnsi="宋体" w:eastAsia="宋体"/>
                <w:color w:val="000000"/>
                <w:sz w:val="17"/>
              </w:rPr>
              <w:t>%；</w:t>
            </w:r>
          </w:p>
          <w:p w14:paraId="338398CF">
            <w:pPr>
              <w:wordWrap w:val="0"/>
              <w:autoSpaceDE w:val="0"/>
              <w:autoSpaceDN w:val="0"/>
              <w:spacing w:before="0" w:after="0" w:line="220" w:lineRule="exact"/>
              <w:ind w:left="180" w:right="80" w:hanging="40"/>
              <w:jc w:val="both"/>
              <w:rPr>
                <w:sz w:val="17"/>
              </w:rPr>
            </w:pPr>
            <w:r>
              <w:rPr>
                <w:rFonts w:hint="eastAsia" w:ascii="宋体" w:hAnsi="宋体" w:eastAsia="宋体"/>
                <w:color w:val="000000"/>
                <w:sz w:val="17"/>
              </w:rPr>
              <w:t>第</w:t>
            </w:r>
            <w:r>
              <w:rPr>
                <w:rFonts w:hint="eastAsia" w:ascii="Calibri" w:hAnsi="Calibri" w:eastAsia="Calibri"/>
                <w:color w:val="000000"/>
                <w:sz w:val="17"/>
              </w:rPr>
              <w:t>15</w:t>
            </w:r>
            <w:r>
              <w:rPr>
                <w:rFonts w:hint="eastAsia" w:ascii="宋体" w:hAnsi="宋体" w:eastAsia="宋体"/>
                <w:color w:val="000000"/>
                <w:sz w:val="17"/>
              </w:rPr>
              <w:t>次</w:t>
            </w:r>
            <w:r>
              <w:rPr>
                <w:rFonts w:hint="eastAsia" w:ascii="Calibri" w:hAnsi="Calibri" w:eastAsia="Calibri"/>
                <w:color w:val="000000"/>
                <w:sz w:val="17"/>
              </w:rPr>
              <w:t>：2044</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40</w:t>
            </w:r>
            <w:r>
              <w:rPr>
                <w:rFonts w:hint="eastAsia" w:ascii="宋体" w:hAnsi="宋体" w:eastAsia="宋体"/>
                <w:color w:val="000000"/>
                <w:sz w:val="17"/>
              </w:rPr>
              <w:t>计息期），本次偿还金额占发行总额比例</w:t>
            </w:r>
            <w:r>
              <w:rPr>
                <w:rFonts w:hint="eastAsia" w:ascii="Calibri" w:hAnsi="Calibri" w:eastAsia="Calibri"/>
                <w:color w:val="000000"/>
                <w:sz w:val="17"/>
              </w:rPr>
              <w:t>8</w:t>
            </w:r>
            <w:r>
              <w:rPr>
                <w:rFonts w:hint="eastAsia" w:ascii="宋体" w:hAnsi="宋体" w:eastAsia="宋体"/>
                <w:color w:val="000000"/>
                <w:sz w:val="17"/>
              </w:rPr>
              <w:t>％。</w:t>
            </w:r>
          </w:p>
        </w:tc>
        <w:tc>
          <w:tcPr>
            <w:tcW w:w="640" w:type="dxa"/>
            <w:tcBorders>
              <w:top w:val="single" w:color="000000" w:sz="4" w:space="0"/>
              <w:left w:val="single" w:color="000000" w:sz="4" w:space="0"/>
              <w:bottom w:val="single" w:color="000000" w:sz="4" w:space="0"/>
              <w:right w:val="single" w:color="000000" w:sz="4" w:space="0"/>
            </w:tcBorders>
            <w:vAlign w:val="center"/>
          </w:tcPr>
          <w:p w14:paraId="5B884110">
            <w:pPr>
              <w:wordWrap w:val="0"/>
              <w:autoSpaceDE w:val="0"/>
              <w:autoSpaceDN w:val="0"/>
              <w:spacing w:before="0" w:after="0" w:line="272" w:lineRule="exact"/>
              <w:jc w:val="center"/>
              <w:rPr>
                <w:rFonts w:hint="eastAsia" w:ascii="宋体" w:hAnsi="宋体" w:eastAsia="宋体"/>
                <w:color w:val="000000"/>
                <w:sz w:val="21"/>
              </w:rPr>
            </w:pPr>
          </w:p>
        </w:tc>
        <w:tc>
          <w:tcPr>
            <w:tcW w:w="820" w:type="dxa"/>
            <w:tcBorders>
              <w:top w:val="single" w:color="000000" w:sz="4" w:space="0"/>
              <w:left w:val="single" w:color="000000" w:sz="4" w:space="0"/>
              <w:bottom w:val="single" w:color="000000" w:sz="4" w:space="0"/>
              <w:right w:val="single" w:color="000000" w:sz="4" w:space="0"/>
            </w:tcBorders>
            <w:vAlign w:val="center"/>
          </w:tcPr>
          <w:p w14:paraId="7A62E237">
            <w:pPr>
              <w:wordWrap w:val="0"/>
              <w:autoSpaceDE w:val="0"/>
              <w:autoSpaceDN w:val="0"/>
              <w:spacing w:before="0" w:after="0" w:line="272" w:lineRule="exact"/>
              <w:jc w:val="center"/>
              <w:rPr>
                <w:rFonts w:hint="eastAsia" w:ascii="宋体" w:hAnsi="宋体" w:eastAsia="宋体"/>
                <w:color w:val="000000"/>
                <w:sz w:val="21"/>
              </w:rPr>
            </w:pPr>
          </w:p>
        </w:tc>
        <w:tc>
          <w:tcPr>
            <w:tcW w:w="820" w:type="dxa"/>
            <w:tcBorders>
              <w:top w:val="single" w:color="000000" w:sz="4" w:space="0"/>
              <w:left w:val="single" w:color="000000" w:sz="4" w:space="0"/>
              <w:bottom w:val="single" w:color="000000" w:sz="4" w:space="0"/>
              <w:right w:val="single" w:color="000000" w:sz="4" w:space="0"/>
            </w:tcBorders>
            <w:vAlign w:val="center"/>
          </w:tcPr>
          <w:p w14:paraId="2613381C">
            <w:pPr>
              <w:wordWrap w:val="0"/>
              <w:autoSpaceDE w:val="0"/>
              <w:autoSpaceDN w:val="0"/>
              <w:spacing w:before="0" w:after="0" w:line="272" w:lineRule="exact"/>
              <w:jc w:val="center"/>
              <w:rPr>
                <w:rFonts w:hint="eastAsia" w:ascii="宋体" w:hAnsi="宋体" w:eastAsia="宋体"/>
                <w:color w:val="000000"/>
                <w:sz w:val="21"/>
              </w:rPr>
            </w:pPr>
          </w:p>
        </w:tc>
      </w:tr>
      <w:tr w14:paraId="0D3BC3E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640" w:hRule="atLeast"/>
        </w:trPr>
        <w:tc>
          <w:tcPr>
            <w:tcW w:w="680" w:type="dxa"/>
            <w:tcBorders>
              <w:top w:val="single" w:color="000000" w:sz="4" w:space="0"/>
              <w:left w:val="single" w:color="000000" w:sz="4" w:space="0"/>
              <w:bottom w:val="single" w:color="000000" w:sz="4" w:space="0"/>
              <w:right w:val="single" w:color="000000" w:sz="4" w:space="0"/>
            </w:tcBorders>
            <w:vAlign w:val="top"/>
          </w:tcPr>
          <w:p w14:paraId="5A58FF26">
            <w:pPr>
              <w:wordWrap w:val="0"/>
              <w:autoSpaceDE w:val="0"/>
              <w:autoSpaceDN w:val="0"/>
              <w:spacing w:before="0" w:after="0" w:line="220" w:lineRule="exact"/>
              <w:ind w:firstLine="0"/>
              <w:jc w:val="both"/>
              <w:rPr>
                <w:rFonts w:hint="eastAsia" w:ascii="宋体" w:hAnsi="宋体" w:eastAsia="宋体"/>
                <w:color w:val="000000"/>
                <w:sz w:val="17"/>
              </w:rPr>
            </w:pPr>
          </w:p>
          <w:p w14:paraId="618DE57A">
            <w:pPr>
              <w:wordWrap w:val="0"/>
              <w:autoSpaceDE w:val="0"/>
              <w:autoSpaceDN w:val="0"/>
              <w:spacing w:before="0" w:after="0" w:line="220" w:lineRule="exact"/>
              <w:ind w:firstLine="0"/>
              <w:jc w:val="both"/>
              <w:rPr>
                <w:rFonts w:hint="eastAsia" w:ascii="宋体" w:hAnsi="宋体" w:eastAsia="宋体"/>
                <w:color w:val="000000"/>
                <w:sz w:val="17"/>
              </w:rPr>
            </w:pPr>
          </w:p>
          <w:p w14:paraId="535302E8">
            <w:pPr>
              <w:wordWrap w:val="0"/>
              <w:autoSpaceDE w:val="0"/>
              <w:autoSpaceDN w:val="0"/>
              <w:spacing w:before="0" w:after="0" w:line="220" w:lineRule="exact"/>
              <w:ind w:firstLine="0"/>
              <w:jc w:val="both"/>
              <w:rPr>
                <w:rFonts w:hint="eastAsia" w:ascii="宋体" w:hAnsi="宋体" w:eastAsia="宋体"/>
                <w:color w:val="000000"/>
                <w:sz w:val="17"/>
              </w:rPr>
            </w:pPr>
          </w:p>
          <w:p w14:paraId="18B8AB38">
            <w:pPr>
              <w:wordWrap w:val="0"/>
              <w:autoSpaceDE w:val="0"/>
              <w:autoSpaceDN w:val="0"/>
              <w:spacing w:before="0" w:after="0" w:line="220" w:lineRule="exact"/>
              <w:ind w:firstLine="0"/>
              <w:jc w:val="both"/>
              <w:rPr>
                <w:rFonts w:hint="eastAsia" w:ascii="宋体" w:hAnsi="宋体" w:eastAsia="宋体"/>
                <w:color w:val="000000"/>
                <w:sz w:val="17"/>
              </w:rPr>
            </w:pPr>
          </w:p>
          <w:p w14:paraId="774FAB5F">
            <w:pPr>
              <w:wordWrap w:val="0"/>
              <w:autoSpaceDE w:val="0"/>
              <w:autoSpaceDN w:val="0"/>
              <w:spacing w:before="0" w:after="0" w:line="220" w:lineRule="exact"/>
              <w:ind w:firstLine="0"/>
              <w:jc w:val="both"/>
              <w:rPr>
                <w:rFonts w:hint="eastAsia" w:ascii="宋体" w:hAnsi="宋体" w:eastAsia="宋体"/>
                <w:color w:val="000000"/>
                <w:sz w:val="17"/>
              </w:rPr>
            </w:pPr>
          </w:p>
          <w:p w14:paraId="5E2DF87E">
            <w:pPr>
              <w:wordWrap w:val="0"/>
              <w:autoSpaceDE w:val="0"/>
              <w:autoSpaceDN w:val="0"/>
              <w:spacing w:before="97" w:after="0" w:line="220" w:lineRule="exact"/>
              <w:jc w:val="center"/>
              <w:rPr>
                <w:sz w:val="17"/>
              </w:rPr>
            </w:pPr>
            <w:r>
              <w:rPr>
                <w:rFonts w:hint="eastAsia" w:ascii="Calibri" w:hAnsi="Calibri" w:eastAsia="Calibri"/>
                <w:color w:val="000000"/>
                <w:sz w:val="17"/>
              </w:rPr>
              <w:t>6</w:t>
            </w:r>
          </w:p>
        </w:tc>
        <w:tc>
          <w:tcPr>
            <w:tcW w:w="1300" w:type="dxa"/>
            <w:tcBorders>
              <w:top w:val="single" w:color="000000" w:sz="4" w:space="0"/>
              <w:left w:val="single" w:color="000000" w:sz="4" w:space="0"/>
              <w:bottom w:val="single" w:color="000000" w:sz="4" w:space="0"/>
              <w:right w:val="single" w:color="000000" w:sz="4" w:space="0"/>
            </w:tcBorders>
            <w:vAlign w:val="top"/>
          </w:tcPr>
          <w:p w14:paraId="094B80DC">
            <w:pPr>
              <w:wordWrap w:val="0"/>
              <w:autoSpaceDE w:val="0"/>
              <w:autoSpaceDN w:val="0"/>
              <w:spacing w:before="0" w:after="0" w:line="220" w:lineRule="exact"/>
              <w:ind w:firstLine="0"/>
              <w:jc w:val="both"/>
              <w:rPr>
                <w:rFonts w:hint="eastAsia" w:ascii="宋体" w:hAnsi="宋体" w:eastAsia="宋体"/>
                <w:color w:val="000000"/>
                <w:sz w:val="17"/>
              </w:rPr>
            </w:pPr>
          </w:p>
          <w:p w14:paraId="574CCD7D">
            <w:pPr>
              <w:wordWrap w:val="0"/>
              <w:autoSpaceDE w:val="0"/>
              <w:autoSpaceDN w:val="0"/>
              <w:spacing w:before="0" w:after="0" w:line="220" w:lineRule="exact"/>
              <w:ind w:firstLine="0"/>
              <w:jc w:val="both"/>
              <w:rPr>
                <w:rFonts w:hint="eastAsia" w:ascii="宋体" w:hAnsi="宋体" w:eastAsia="宋体"/>
                <w:color w:val="000000"/>
                <w:sz w:val="17"/>
              </w:rPr>
            </w:pPr>
          </w:p>
          <w:p w14:paraId="3BE7FD2A">
            <w:pPr>
              <w:wordWrap w:val="0"/>
              <w:autoSpaceDE w:val="0"/>
              <w:autoSpaceDN w:val="0"/>
              <w:spacing w:before="0" w:after="0" w:line="220" w:lineRule="exact"/>
              <w:ind w:firstLine="0"/>
              <w:jc w:val="both"/>
              <w:rPr>
                <w:rFonts w:hint="eastAsia" w:ascii="宋体" w:hAnsi="宋体" w:eastAsia="宋体"/>
                <w:color w:val="000000"/>
                <w:sz w:val="17"/>
              </w:rPr>
            </w:pPr>
          </w:p>
          <w:p w14:paraId="021FD410">
            <w:pPr>
              <w:wordWrap w:val="0"/>
              <w:autoSpaceDE w:val="0"/>
              <w:autoSpaceDN w:val="0"/>
              <w:spacing w:before="0" w:after="0" w:line="220" w:lineRule="exact"/>
              <w:ind w:firstLine="0"/>
              <w:jc w:val="both"/>
              <w:rPr>
                <w:rFonts w:hint="eastAsia" w:ascii="宋体" w:hAnsi="宋体" w:eastAsia="宋体"/>
                <w:color w:val="000000"/>
                <w:sz w:val="17"/>
              </w:rPr>
            </w:pPr>
          </w:p>
          <w:p w14:paraId="41C975AD">
            <w:pPr>
              <w:wordWrap w:val="0"/>
              <w:autoSpaceDE w:val="0"/>
              <w:autoSpaceDN w:val="0"/>
              <w:spacing w:before="90" w:after="0" w:line="220" w:lineRule="exact"/>
              <w:ind w:left="140" w:right="40" w:firstLine="60"/>
              <w:jc w:val="both"/>
              <w:rPr>
                <w:sz w:val="17"/>
              </w:rPr>
            </w:pPr>
            <w:r>
              <w:rPr>
                <w:rFonts w:hint="eastAsia" w:ascii="Calibri" w:hAnsi="Calibri" w:eastAsia="Calibri"/>
                <w:color w:val="000000"/>
                <w:sz w:val="17"/>
              </w:rPr>
              <w:t>2024</w:t>
            </w:r>
            <w:r>
              <w:rPr>
                <w:rFonts w:hint="eastAsia" w:ascii="宋体" w:hAnsi="宋体" w:eastAsia="宋体"/>
                <w:color w:val="000000"/>
                <w:sz w:val="17"/>
              </w:rPr>
              <w:t>年深圳市政府专项债券（十二期）</w:t>
            </w:r>
          </w:p>
        </w:tc>
        <w:tc>
          <w:tcPr>
            <w:tcW w:w="1200" w:type="dxa"/>
            <w:tcBorders>
              <w:top w:val="single" w:color="000000" w:sz="4" w:space="0"/>
              <w:left w:val="single" w:color="000000" w:sz="4" w:space="0"/>
              <w:bottom w:val="single" w:color="000000" w:sz="4" w:space="0"/>
              <w:right w:val="single" w:color="000000" w:sz="4" w:space="0"/>
            </w:tcBorders>
            <w:vAlign w:val="top"/>
          </w:tcPr>
          <w:p w14:paraId="57D21DF6">
            <w:pPr>
              <w:wordWrap w:val="0"/>
              <w:autoSpaceDE w:val="0"/>
              <w:autoSpaceDN w:val="0"/>
              <w:spacing w:before="0" w:after="0" w:line="220" w:lineRule="exact"/>
              <w:ind w:firstLine="0"/>
              <w:jc w:val="both"/>
              <w:rPr>
                <w:rFonts w:hint="eastAsia" w:ascii="宋体" w:hAnsi="宋体" w:eastAsia="宋体"/>
                <w:color w:val="000000"/>
                <w:sz w:val="17"/>
              </w:rPr>
            </w:pPr>
          </w:p>
          <w:p w14:paraId="4FF1399E">
            <w:pPr>
              <w:wordWrap w:val="0"/>
              <w:autoSpaceDE w:val="0"/>
              <w:autoSpaceDN w:val="0"/>
              <w:spacing w:before="0" w:after="0" w:line="220" w:lineRule="exact"/>
              <w:ind w:firstLine="0"/>
              <w:jc w:val="both"/>
              <w:rPr>
                <w:rFonts w:hint="eastAsia" w:ascii="宋体" w:hAnsi="宋体" w:eastAsia="宋体"/>
                <w:color w:val="000000"/>
                <w:sz w:val="17"/>
              </w:rPr>
            </w:pPr>
          </w:p>
          <w:p w14:paraId="39FAFDEB">
            <w:pPr>
              <w:wordWrap w:val="0"/>
              <w:autoSpaceDE w:val="0"/>
              <w:autoSpaceDN w:val="0"/>
              <w:spacing w:before="0" w:after="0" w:line="220" w:lineRule="exact"/>
              <w:ind w:firstLine="0"/>
              <w:jc w:val="both"/>
              <w:rPr>
                <w:rFonts w:hint="eastAsia" w:ascii="宋体" w:hAnsi="宋体" w:eastAsia="宋体"/>
                <w:color w:val="000000"/>
                <w:sz w:val="17"/>
              </w:rPr>
            </w:pPr>
          </w:p>
          <w:p w14:paraId="5690DD8A">
            <w:pPr>
              <w:wordWrap w:val="0"/>
              <w:autoSpaceDE w:val="0"/>
              <w:autoSpaceDN w:val="0"/>
              <w:spacing w:before="0" w:after="0" w:line="220" w:lineRule="exact"/>
              <w:ind w:firstLine="0"/>
              <w:jc w:val="both"/>
              <w:rPr>
                <w:rFonts w:hint="eastAsia" w:ascii="宋体" w:hAnsi="宋体" w:eastAsia="宋体"/>
                <w:color w:val="000000"/>
                <w:sz w:val="17"/>
              </w:rPr>
            </w:pPr>
          </w:p>
          <w:p w14:paraId="6547FEDC">
            <w:pPr>
              <w:wordWrap w:val="0"/>
              <w:autoSpaceDE w:val="0"/>
              <w:autoSpaceDN w:val="0"/>
              <w:spacing w:before="0" w:after="0" w:line="220" w:lineRule="exact"/>
              <w:ind w:firstLine="0"/>
              <w:jc w:val="both"/>
              <w:rPr>
                <w:rFonts w:hint="eastAsia" w:ascii="宋体" w:hAnsi="宋体" w:eastAsia="宋体"/>
                <w:color w:val="000000"/>
                <w:sz w:val="17"/>
              </w:rPr>
            </w:pPr>
          </w:p>
          <w:p w14:paraId="36121A0E">
            <w:pPr>
              <w:wordWrap w:val="0"/>
              <w:autoSpaceDE w:val="0"/>
              <w:autoSpaceDN w:val="0"/>
              <w:spacing w:before="17" w:after="0" w:line="220" w:lineRule="exact"/>
              <w:ind w:firstLine="120"/>
              <w:jc w:val="both"/>
              <w:rPr>
                <w:sz w:val="17"/>
              </w:rPr>
            </w:pPr>
            <w:r>
              <w:rPr>
                <w:rFonts w:hint="eastAsia" w:ascii="Calibri" w:hAnsi="Calibri" w:eastAsia="Calibri"/>
                <w:color w:val="000000"/>
                <w:sz w:val="17"/>
              </w:rPr>
              <w:t>24</w:t>
            </w:r>
            <w:r>
              <w:rPr>
                <w:rFonts w:hint="eastAsia" w:ascii="宋体" w:hAnsi="宋体" w:eastAsia="宋体"/>
                <w:color w:val="000000"/>
                <w:sz w:val="17"/>
              </w:rPr>
              <w:t>深圳债</w:t>
            </w:r>
            <w:r>
              <w:rPr>
                <w:rFonts w:hint="eastAsia" w:ascii="Calibri" w:hAnsi="Calibri" w:eastAsia="Calibri"/>
                <w:color w:val="000000"/>
                <w:sz w:val="17"/>
              </w:rPr>
              <w:t>16</w:t>
            </w:r>
          </w:p>
        </w:tc>
        <w:tc>
          <w:tcPr>
            <w:tcW w:w="1220" w:type="dxa"/>
            <w:tcBorders>
              <w:top w:val="single" w:color="000000" w:sz="4" w:space="0"/>
              <w:left w:val="single" w:color="000000" w:sz="4" w:space="0"/>
              <w:bottom w:val="single" w:color="000000" w:sz="4" w:space="0"/>
              <w:right w:val="single" w:color="000000" w:sz="4" w:space="0"/>
            </w:tcBorders>
            <w:vAlign w:val="top"/>
          </w:tcPr>
          <w:p w14:paraId="2D2714DB">
            <w:pPr>
              <w:wordWrap w:val="0"/>
              <w:autoSpaceDE w:val="0"/>
              <w:autoSpaceDN w:val="0"/>
              <w:spacing w:before="0" w:after="0" w:line="220" w:lineRule="exact"/>
              <w:ind w:firstLine="0"/>
              <w:jc w:val="both"/>
              <w:rPr>
                <w:rFonts w:hint="eastAsia" w:ascii="宋体" w:hAnsi="宋体" w:eastAsia="宋体"/>
                <w:color w:val="000000"/>
                <w:sz w:val="17"/>
              </w:rPr>
            </w:pPr>
          </w:p>
          <w:p w14:paraId="5D553C4E">
            <w:pPr>
              <w:wordWrap w:val="0"/>
              <w:autoSpaceDE w:val="0"/>
              <w:autoSpaceDN w:val="0"/>
              <w:spacing w:before="0" w:after="0" w:line="220" w:lineRule="exact"/>
              <w:ind w:firstLine="0"/>
              <w:jc w:val="both"/>
              <w:rPr>
                <w:rFonts w:hint="eastAsia" w:ascii="宋体" w:hAnsi="宋体" w:eastAsia="宋体"/>
                <w:color w:val="000000"/>
                <w:sz w:val="17"/>
              </w:rPr>
            </w:pPr>
          </w:p>
          <w:p w14:paraId="3C08B85F">
            <w:pPr>
              <w:wordWrap w:val="0"/>
              <w:autoSpaceDE w:val="0"/>
              <w:autoSpaceDN w:val="0"/>
              <w:spacing w:before="0" w:after="0" w:line="220" w:lineRule="exact"/>
              <w:ind w:firstLine="0"/>
              <w:jc w:val="both"/>
              <w:rPr>
                <w:rFonts w:hint="eastAsia" w:ascii="宋体" w:hAnsi="宋体" w:eastAsia="宋体"/>
                <w:color w:val="000000"/>
                <w:sz w:val="17"/>
              </w:rPr>
            </w:pPr>
          </w:p>
          <w:p w14:paraId="10B0C787">
            <w:pPr>
              <w:wordWrap w:val="0"/>
              <w:autoSpaceDE w:val="0"/>
              <w:autoSpaceDN w:val="0"/>
              <w:spacing w:before="0" w:after="0" w:line="220" w:lineRule="exact"/>
              <w:ind w:firstLine="0"/>
              <w:jc w:val="both"/>
              <w:rPr>
                <w:rFonts w:hint="eastAsia" w:ascii="宋体" w:hAnsi="宋体" w:eastAsia="宋体"/>
                <w:color w:val="000000"/>
                <w:sz w:val="17"/>
              </w:rPr>
            </w:pPr>
          </w:p>
          <w:p w14:paraId="504D97B6">
            <w:pPr>
              <w:wordWrap w:val="0"/>
              <w:autoSpaceDE w:val="0"/>
              <w:autoSpaceDN w:val="0"/>
              <w:spacing w:before="0" w:after="0" w:line="220" w:lineRule="exact"/>
              <w:ind w:firstLine="0"/>
              <w:jc w:val="both"/>
              <w:rPr>
                <w:rFonts w:hint="eastAsia" w:ascii="宋体" w:hAnsi="宋体" w:eastAsia="宋体"/>
                <w:color w:val="000000"/>
                <w:sz w:val="17"/>
              </w:rPr>
            </w:pPr>
          </w:p>
          <w:p w14:paraId="3FB403B3">
            <w:pPr>
              <w:wordWrap w:val="0"/>
              <w:autoSpaceDE w:val="0"/>
              <w:autoSpaceDN w:val="0"/>
              <w:spacing w:before="17" w:after="0" w:line="220" w:lineRule="exact"/>
              <w:jc w:val="center"/>
              <w:rPr>
                <w:sz w:val="17"/>
              </w:rPr>
            </w:pPr>
            <w:r>
              <w:rPr>
                <w:rFonts w:hint="eastAsia" w:ascii="Calibri" w:hAnsi="Calibri" w:eastAsia="Calibri"/>
                <w:color w:val="000000"/>
                <w:sz w:val="17"/>
              </w:rPr>
              <w:t>2405332</w:t>
            </w:r>
          </w:p>
        </w:tc>
        <w:tc>
          <w:tcPr>
            <w:tcW w:w="760" w:type="dxa"/>
            <w:tcBorders>
              <w:top w:val="single" w:color="000000" w:sz="4" w:space="0"/>
              <w:left w:val="single" w:color="000000" w:sz="4" w:space="0"/>
              <w:bottom w:val="single" w:color="000000" w:sz="4" w:space="0"/>
              <w:right w:val="single" w:color="000000" w:sz="4" w:space="0"/>
            </w:tcBorders>
            <w:vAlign w:val="top"/>
          </w:tcPr>
          <w:p w14:paraId="16F89475">
            <w:pPr>
              <w:wordWrap w:val="0"/>
              <w:autoSpaceDE w:val="0"/>
              <w:autoSpaceDN w:val="0"/>
              <w:spacing w:before="0" w:after="0" w:line="220" w:lineRule="exact"/>
              <w:ind w:firstLine="0"/>
              <w:jc w:val="both"/>
              <w:rPr>
                <w:rFonts w:hint="eastAsia" w:ascii="宋体" w:hAnsi="宋体" w:eastAsia="宋体"/>
                <w:color w:val="000000"/>
                <w:sz w:val="17"/>
              </w:rPr>
            </w:pPr>
          </w:p>
          <w:p w14:paraId="74B6FD61">
            <w:pPr>
              <w:wordWrap w:val="0"/>
              <w:autoSpaceDE w:val="0"/>
              <w:autoSpaceDN w:val="0"/>
              <w:spacing w:before="0" w:after="0" w:line="220" w:lineRule="exact"/>
              <w:ind w:firstLine="0"/>
              <w:jc w:val="both"/>
              <w:rPr>
                <w:rFonts w:hint="eastAsia" w:ascii="宋体" w:hAnsi="宋体" w:eastAsia="宋体"/>
                <w:color w:val="000000"/>
                <w:sz w:val="17"/>
              </w:rPr>
            </w:pPr>
          </w:p>
          <w:p w14:paraId="76E3834E">
            <w:pPr>
              <w:wordWrap w:val="0"/>
              <w:autoSpaceDE w:val="0"/>
              <w:autoSpaceDN w:val="0"/>
              <w:spacing w:before="0" w:after="0" w:line="220" w:lineRule="exact"/>
              <w:ind w:firstLine="0"/>
              <w:jc w:val="both"/>
              <w:rPr>
                <w:rFonts w:hint="eastAsia" w:ascii="宋体" w:hAnsi="宋体" w:eastAsia="宋体"/>
                <w:color w:val="000000"/>
                <w:sz w:val="17"/>
              </w:rPr>
            </w:pPr>
          </w:p>
          <w:p w14:paraId="7B637173">
            <w:pPr>
              <w:wordWrap w:val="0"/>
              <w:autoSpaceDE w:val="0"/>
              <w:autoSpaceDN w:val="0"/>
              <w:spacing w:before="0" w:after="0" w:line="220" w:lineRule="exact"/>
              <w:ind w:firstLine="0"/>
              <w:jc w:val="both"/>
              <w:rPr>
                <w:rFonts w:hint="eastAsia" w:ascii="宋体" w:hAnsi="宋体" w:eastAsia="宋体"/>
                <w:color w:val="000000"/>
                <w:sz w:val="17"/>
              </w:rPr>
            </w:pPr>
          </w:p>
          <w:p w14:paraId="38FA7EC0">
            <w:pPr>
              <w:wordWrap w:val="0"/>
              <w:autoSpaceDE w:val="0"/>
              <w:autoSpaceDN w:val="0"/>
              <w:spacing w:before="0" w:after="0" w:line="220" w:lineRule="exact"/>
              <w:ind w:firstLine="0"/>
              <w:jc w:val="both"/>
              <w:rPr>
                <w:rFonts w:hint="eastAsia" w:ascii="宋体" w:hAnsi="宋体" w:eastAsia="宋体"/>
                <w:color w:val="000000"/>
                <w:sz w:val="17"/>
              </w:rPr>
            </w:pPr>
          </w:p>
          <w:p w14:paraId="7D953BCC">
            <w:pPr>
              <w:wordWrap w:val="0"/>
              <w:autoSpaceDE w:val="0"/>
              <w:autoSpaceDN w:val="0"/>
              <w:spacing w:before="97" w:after="0" w:line="220" w:lineRule="exact"/>
              <w:jc w:val="center"/>
              <w:rPr>
                <w:sz w:val="17"/>
              </w:rPr>
            </w:pPr>
            <w:r>
              <w:rPr>
                <w:rFonts w:hint="eastAsia" w:ascii="Calibri" w:hAnsi="Calibri" w:eastAsia="Calibri"/>
                <w:color w:val="000000"/>
                <w:sz w:val="17"/>
              </w:rPr>
              <w:t>30</w:t>
            </w:r>
          </w:p>
        </w:tc>
        <w:tc>
          <w:tcPr>
            <w:tcW w:w="880" w:type="dxa"/>
            <w:tcBorders>
              <w:top w:val="single" w:color="000000" w:sz="4" w:space="0"/>
              <w:left w:val="single" w:color="000000" w:sz="4" w:space="0"/>
              <w:bottom w:val="single" w:color="000000" w:sz="4" w:space="0"/>
              <w:right w:val="single" w:color="000000" w:sz="4" w:space="0"/>
            </w:tcBorders>
            <w:vAlign w:val="top"/>
          </w:tcPr>
          <w:p w14:paraId="06971F0E">
            <w:pPr>
              <w:wordWrap w:val="0"/>
              <w:autoSpaceDE w:val="0"/>
              <w:autoSpaceDN w:val="0"/>
              <w:spacing w:before="0" w:after="0" w:line="220" w:lineRule="exact"/>
              <w:ind w:firstLine="0"/>
              <w:jc w:val="both"/>
              <w:rPr>
                <w:rFonts w:hint="eastAsia" w:ascii="宋体" w:hAnsi="宋体" w:eastAsia="宋体"/>
                <w:color w:val="000000"/>
                <w:sz w:val="17"/>
              </w:rPr>
            </w:pPr>
          </w:p>
          <w:p w14:paraId="7A1D87FB">
            <w:pPr>
              <w:wordWrap w:val="0"/>
              <w:autoSpaceDE w:val="0"/>
              <w:autoSpaceDN w:val="0"/>
              <w:spacing w:before="0" w:after="0" w:line="220" w:lineRule="exact"/>
              <w:ind w:firstLine="0"/>
              <w:jc w:val="both"/>
              <w:rPr>
                <w:rFonts w:hint="eastAsia" w:ascii="宋体" w:hAnsi="宋体" w:eastAsia="宋体"/>
                <w:color w:val="000000"/>
                <w:sz w:val="17"/>
              </w:rPr>
            </w:pPr>
          </w:p>
          <w:p w14:paraId="7F82788E">
            <w:pPr>
              <w:wordWrap w:val="0"/>
              <w:autoSpaceDE w:val="0"/>
              <w:autoSpaceDN w:val="0"/>
              <w:spacing w:before="0" w:after="0" w:line="220" w:lineRule="exact"/>
              <w:ind w:firstLine="0"/>
              <w:jc w:val="both"/>
              <w:rPr>
                <w:rFonts w:hint="eastAsia" w:ascii="宋体" w:hAnsi="宋体" w:eastAsia="宋体"/>
                <w:color w:val="000000"/>
                <w:sz w:val="17"/>
              </w:rPr>
            </w:pPr>
          </w:p>
          <w:p w14:paraId="68B6FA98">
            <w:pPr>
              <w:wordWrap w:val="0"/>
              <w:autoSpaceDE w:val="0"/>
              <w:autoSpaceDN w:val="0"/>
              <w:spacing w:before="0" w:after="0" w:line="220" w:lineRule="exact"/>
              <w:ind w:firstLine="0"/>
              <w:jc w:val="both"/>
              <w:rPr>
                <w:rFonts w:hint="eastAsia" w:ascii="宋体" w:hAnsi="宋体" w:eastAsia="宋体"/>
                <w:color w:val="000000"/>
                <w:sz w:val="17"/>
              </w:rPr>
            </w:pPr>
          </w:p>
          <w:p w14:paraId="352B743D">
            <w:pPr>
              <w:wordWrap w:val="0"/>
              <w:autoSpaceDE w:val="0"/>
              <w:autoSpaceDN w:val="0"/>
              <w:spacing w:before="0" w:after="0" w:line="220" w:lineRule="exact"/>
              <w:ind w:firstLine="0"/>
              <w:jc w:val="both"/>
              <w:rPr>
                <w:rFonts w:hint="eastAsia" w:ascii="宋体" w:hAnsi="宋体" w:eastAsia="宋体"/>
                <w:color w:val="000000"/>
                <w:sz w:val="17"/>
              </w:rPr>
            </w:pPr>
          </w:p>
          <w:p w14:paraId="57072F07">
            <w:pPr>
              <w:wordWrap w:val="0"/>
              <w:autoSpaceDE w:val="0"/>
              <w:autoSpaceDN w:val="0"/>
              <w:spacing w:before="97" w:after="0" w:line="220" w:lineRule="exact"/>
              <w:ind w:firstLine="360"/>
              <w:jc w:val="both"/>
              <w:rPr>
                <w:sz w:val="17"/>
              </w:rPr>
            </w:pPr>
            <w:r>
              <w:rPr>
                <w:rFonts w:hint="eastAsia" w:ascii="Calibri" w:hAnsi="Calibri" w:eastAsia="Calibri"/>
                <w:color w:val="000000"/>
                <w:sz w:val="17"/>
              </w:rPr>
              <w:t>1.7</w:t>
            </w:r>
          </w:p>
        </w:tc>
        <w:tc>
          <w:tcPr>
            <w:tcW w:w="820" w:type="dxa"/>
            <w:tcBorders>
              <w:top w:val="single" w:color="000000" w:sz="4" w:space="0"/>
              <w:left w:val="single" w:color="000000" w:sz="4" w:space="0"/>
              <w:bottom w:val="single" w:color="000000" w:sz="4" w:space="0"/>
              <w:right w:val="single" w:color="000000" w:sz="4" w:space="0"/>
            </w:tcBorders>
            <w:vAlign w:val="top"/>
          </w:tcPr>
          <w:p w14:paraId="25AB1244">
            <w:pPr>
              <w:wordWrap w:val="0"/>
              <w:autoSpaceDE w:val="0"/>
              <w:autoSpaceDN w:val="0"/>
              <w:spacing w:before="0" w:after="0" w:line="220" w:lineRule="exact"/>
              <w:ind w:firstLine="0"/>
              <w:jc w:val="both"/>
              <w:rPr>
                <w:rFonts w:hint="eastAsia" w:ascii="宋体" w:hAnsi="宋体" w:eastAsia="宋体"/>
                <w:color w:val="000000"/>
                <w:sz w:val="17"/>
              </w:rPr>
            </w:pPr>
          </w:p>
          <w:p w14:paraId="77654E38">
            <w:pPr>
              <w:wordWrap w:val="0"/>
              <w:autoSpaceDE w:val="0"/>
              <w:autoSpaceDN w:val="0"/>
              <w:spacing w:before="0" w:after="0" w:line="220" w:lineRule="exact"/>
              <w:ind w:firstLine="0"/>
              <w:jc w:val="both"/>
              <w:rPr>
                <w:rFonts w:hint="eastAsia" w:ascii="宋体" w:hAnsi="宋体" w:eastAsia="宋体"/>
                <w:color w:val="000000"/>
                <w:sz w:val="17"/>
              </w:rPr>
            </w:pPr>
          </w:p>
          <w:p w14:paraId="423CF7F5">
            <w:pPr>
              <w:wordWrap w:val="0"/>
              <w:autoSpaceDE w:val="0"/>
              <w:autoSpaceDN w:val="0"/>
              <w:spacing w:before="0" w:after="0" w:line="220" w:lineRule="exact"/>
              <w:ind w:firstLine="0"/>
              <w:jc w:val="both"/>
              <w:rPr>
                <w:rFonts w:hint="eastAsia" w:ascii="宋体" w:hAnsi="宋体" w:eastAsia="宋体"/>
                <w:color w:val="000000"/>
                <w:sz w:val="17"/>
              </w:rPr>
            </w:pPr>
          </w:p>
          <w:p w14:paraId="42A54B30">
            <w:pPr>
              <w:wordWrap w:val="0"/>
              <w:autoSpaceDE w:val="0"/>
              <w:autoSpaceDN w:val="0"/>
              <w:spacing w:before="0" w:after="0" w:line="220" w:lineRule="exact"/>
              <w:ind w:firstLine="0"/>
              <w:jc w:val="both"/>
              <w:rPr>
                <w:rFonts w:hint="eastAsia" w:ascii="宋体" w:hAnsi="宋体" w:eastAsia="宋体"/>
                <w:color w:val="000000"/>
                <w:sz w:val="17"/>
              </w:rPr>
            </w:pPr>
          </w:p>
          <w:p w14:paraId="6036ED5D">
            <w:pPr>
              <w:wordWrap w:val="0"/>
              <w:autoSpaceDE w:val="0"/>
              <w:autoSpaceDN w:val="0"/>
              <w:spacing w:before="97" w:after="0" w:line="220" w:lineRule="exact"/>
              <w:jc w:val="center"/>
              <w:rPr>
                <w:sz w:val="17"/>
              </w:rPr>
            </w:pPr>
            <w:r>
              <w:rPr>
                <w:rFonts w:hint="eastAsia" w:ascii="Calibri" w:hAnsi="Calibri" w:eastAsia="Calibri"/>
                <w:color w:val="000000"/>
                <w:sz w:val="17"/>
              </w:rPr>
              <w:t>10:</w:t>
            </w:r>
          </w:p>
          <w:p w14:paraId="5F125817">
            <w:pPr>
              <w:wordWrap w:val="0"/>
              <w:autoSpaceDE w:val="0"/>
              <w:autoSpaceDN w:val="0"/>
              <w:spacing w:before="0" w:after="0" w:line="220" w:lineRule="exact"/>
              <w:jc w:val="center"/>
              <w:rPr>
                <w:sz w:val="17"/>
              </w:rPr>
            </w:pPr>
            <w:r>
              <w:rPr>
                <w:rFonts w:hint="eastAsia" w:ascii="Calibri" w:hAnsi="Calibri" w:eastAsia="Calibri"/>
                <w:color w:val="000000"/>
                <w:sz w:val="17"/>
              </w:rPr>
              <w:t>30-11:</w:t>
            </w:r>
          </w:p>
          <w:p w14:paraId="60C166FA">
            <w:pPr>
              <w:wordWrap w:val="0"/>
              <w:autoSpaceDE w:val="0"/>
              <w:autoSpaceDN w:val="0"/>
              <w:spacing w:before="0" w:after="0" w:line="220" w:lineRule="exact"/>
              <w:ind w:firstLine="340"/>
              <w:jc w:val="both"/>
              <w:rPr>
                <w:sz w:val="17"/>
              </w:rPr>
            </w:pPr>
            <w:r>
              <w:rPr>
                <w:rFonts w:hint="eastAsia" w:ascii="Calibri" w:hAnsi="Calibri" w:eastAsia="Calibri"/>
                <w:color w:val="000000"/>
                <w:sz w:val="17"/>
              </w:rPr>
              <w:t>10</w:t>
            </w:r>
          </w:p>
        </w:tc>
        <w:tc>
          <w:tcPr>
            <w:tcW w:w="760" w:type="dxa"/>
            <w:tcBorders>
              <w:top w:val="single" w:color="000000" w:sz="4" w:space="0"/>
              <w:left w:val="single" w:color="000000" w:sz="4" w:space="0"/>
              <w:bottom w:val="single" w:color="000000" w:sz="4" w:space="0"/>
              <w:right w:val="single" w:color="000000" w:sz="4" w:space="0"/>
            </w:tcBorders>
            <w:vAlign w:val="top"/>
          </w:tcPr>
          <w:p w14:paraId="062AA2CA">
            <w:pPr>
              <w:wordWrap w:val="0"/>
              <w:autoSpaceDE w:val="0"/>
              <w:autoSpaceDN w:val="0"/>
              <w:spacing w:before="0" w:after="0" w:line="220" w:lineRule="exact"/>
              <w:ind w:firstLine="0"/>
              <w:jc w:val="both"/>
              <w:rPr>
                <w:rFonts w:hint="eastAsia" w:ascii="宋体" w:hAnsi="宋体" w:eastAsia="宋体"/>
                <w:color w:val="000000"/>
                <w:sz w:val="17"/>
              </w:rPr>
            </w:pPr>
          </w:p>
          <w:p w14:paraId="21994EF0">
            <w:pPr>
              <w:wordWrap w:val="0"/>
              <w:autoSpaceDE w:val="0"/>
              <w:autoSpaceDN w:val="0"/>
              <w:spacing w:before="0" w:after="0" w:line="220" w:lineRule="exact"/>
              <w:ind w:firstLine="0"/>
              <w:jc w:val="both"/>
              <w:rPr>
                <w:rFonts w:hint="eastAsia" w:ascii="宋体" w:hAnsi="宋体" w:eastAsia="宋体"/>
                <w:color w:val="000000"/>
                <w:sz w:val="17"/>
              </w:rPr>
            </w:pPr>
          </w:p>
          <w:p w14:paraId="659CD603">
            <w:pPr>
              <w:wordWrap w:val="0"/>
              <w:autoSpaceDE w:val="0"/>
              <w:autoSpaceDN w:val="0"/>
              <w:spacing w:before="0" w:after="0" w:line="220" w:lineRule="exact"/>
              <w:ind w:firstLine="0"/>
              <w:jc w:val="both"/>
              <w:rPr>
                <w:rFonts w:hint="eastAsia" w:ascii="宋体" w:hAnsi="宋体" w:eastAsia="宋体"/>
                <w:color w:val="000000"/>
                <w:sz w:val="17"/>
              </w:rPr>
            </w:pPr>
          </w:p>
          <w:p w14:paraId="0BC10349">
            <w:pPr>
              <w:wordWrap w:val="0"/>
              <w:autoSpaceDE w:val="0"/>
              <w:autoSpaceDN w:val="0"/>
              <w:spacing w:before="208" w:after="0" w:line="220" w:lineRule="exact"/>
              <w:ind w:left="220" w:right="100" w:firstLine="0"/>
              <w:jc w:val="both"/>
              <w:rPr>
                <w:sz w:val="17"/>
              </w:rPr>
            </w:pPr>
            <w:r>
              <w:rPr>
                <w:rFonts w:hint="eastAsia" w:ascii="宋体" w:hAnsi="宋体" w:eastAsia="宋体"/>
                <w:color w:val="000000"/>
                <w:sz w:val="17"/>
              </w:rPr>
              <w:t>每半年付息一次</w:t>
            </w:r>
          </w:p>
        </w:tc>
        <w:tc>
          <w:tcPr>
            <w:tcW w:w="1600" w:type="dxa"/>
            <w:tcBorders>
              <w:top w:val="single" w:color="000000" w:sz="4" w:space="0"/>
              <w:left w:val="single" w:color="000000" w:sz="4" w:space="0"/>
              <w:bottom w:val="single" w:color="000000" w:sz="4" w:space="0"/>
              <w:right w:val="single" w:color="000000" w:sz="4" w:space="0"/>
            </w:tcBorders>
            <w:vAlign w:val="top"/>
          </w:tcPr>
          <w:p w14:paraId="749FA189">
            <w:pPr>
              <w:wordWrap w:val="0"/>
              <w:autoSpaceDE w:val="0"/>
              <w:autoSpaceDN w:val="0"/>
              <w:spacing w:before="0" w:after="0" w:line="220" w:lineRule="exact"/>
              <w:ind w:firstLine="0"/>
              <w:jc w:val="both"/>
              <w:rPr>
                <w:rFonts w:hint="eastAsia" w:ascii="宋体" w:hAnsi="宋体" w:eastAsia="宋体"/>
                <w:color w:val="000000"/>
                <w:sz w:val="17"/>
              </w:rPr>
            </w:pPr>
          </w:p>
          <w:p w14:paraId="1619AE2D">
            <w:pPr>
              <w:wordWrap w:val="0"/>
              <w:autoSpaceDE w:val="0"/>
              <w:autoSpaceDN w:val="0"/>
              <w:spacing w:before="0" w:after="0" w:line="220" w:lineRule="exact"/>
              <w:ind w:firstLine="0"/>
              <w:jc w:val="both"/>
              <w:rPr>
                <w:rFonts w:hint="eastAsia" w:ascii="宋体" w:hAnsi="宋体" w:eastAsia="宋体"/>
                <w:color w:val="000000"/>
                <w:sz w:val="17"/>
              </w:rPr>
            </w:pPr>
          </w:p>
          <w:p w14:paraId="35A7F9B7">
            <w:pPr>
              <w:wordWrap w:val="0"/>
              <w:autoSpaceDE w:val="0"/>
              <w:autoSpaceDN w:val="0"/>
              <w:spacing w:before="0" w:after="0" w:line="220" w:lineRule="exact"/>
              <w:ind w:firstLine="0"/>
              <w:jc w:val="both"/>
              <w:rPr>
                <w:rFonts w:hint="eastAsia" w:ascii="宋体" w:hAnsi="宋体" w:eastAsia="宋体"/>
                <w:color w:val="000000"/>
                <w:sz w:val="17"/>
              </w:rPr>
            </w:pPr>
          </w:p>
          <w:p w14:paraId="4A236930">
            <w:pPr>
              <w:wordWrap w:val="0"/>
              <w:autoSpaceDE w:val="0"/>
              <w:autoSpaceDN w:val="0"/>
              <w:spacing w:before="0" w:after="0" w:line="220" w:lineRule="exact"/>
              <w:ind w:firstLine="0"/>
              <w:jc w:val="both"/>
              <w:rPr>
                <w:rFonts w:hint="eastAsia" w:ascii="宋体" w:hAnsi="宋体" w:eastAsia="宋体"/>
                <w:color w:val="000000"/>
                <w:sz w:val="17"/>
              </w:rPr>
            </w:pPr>
          </w:p>
          <w:p w14:paraId="6B192317">
            <w:pPr>
              <w:wordWrap w:val="0"/>
              <w:autoSpaceDE w:val="0"/>
              <w:autoSpaceDN w:val="0"/>
              <w:spacing w:before="77" w:after="0" w:line="220" w:lineRule="exact"/>
              <w:ind w:left="200" w:right="60" w:hanging="20"/>
              <w:jc w:val="both"/>
              <w:rPr>
                <w:sz w:val="17"/>
              </w:rPr>
            </w:pPr>
            <w:r>
              <w:rPr>
                <w:rFonts w:hint="eastAsia" w:ascii="宋体" w:hAnsi="宋体" w:eastAsia="宋体"/>
                <w:color w:val="000000"/>
                <w:sz w:val="17"/>
              </w:rPr>
              <w:t>存续期内</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日和</w:t>
            </w:r>
            <w:r>
              <w:rPr>
                <w:rFonts w:hint="eastAsia" w:ascii="Calibri" w:hAnsi="Calibri" w:eastAsia="Calibri"/>
                <w:color w:val="000000"/>
                <w:sz w:val="17"/>
              </w:rPr>
              <w:t>11</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日（节假日期延）</w:t>
            </w:r>
          </w:p>
        </w:tc>
        <w:tc>
          <w:tcPr>
            <w:tcW w:w="2660" w:type="dxa"/>
            <w:tcBorders>
              <w:top w:val="single" w:color="000000" w:sz="4" w:space="0"/>
              <w:left w:val="single" w:color="000000" w:sz="4" w:space="0"/>
              <w:bottom w:val="single" w:color="000000" w:sz="4" w:space="0"/>
              <w:right w:val="single" w:color="000000" w:sz="4" w:space="0"/>
            </w:tcBorders>
            <w:vAlign w:val="top"/>
          </w:tcPr>
          <w:p w14:paraId="6B2A4190">
            <w:pPr>
              <w:wordWrap w:val="0"/>
              <w:autoSpaceDE w:val="0"/>
              <w:autoSpaceDN w:val="0"/>
              <w:spacing w:before="46" w:after="0" w:line="220" w:lineRule="exact"/>
              <w:ind w:left="180" w:right="60" w:hanging="40"/>
              <w:jc w:val="both"/>
              <w:rPr>
                <w:sz w:val="17"/>
              </w:rPr>
            </w:pPr>
            <w:r>
              <w:rPr>
                <w:rFonts w:hint="eastAsia" w:ascii="宋体" w:hAnsi="宋体" w:eastAsia="宋体"/>
                <w:color w:val="000000"/>
                <w:sz w:val="17"/>
              </w:rPr>
              <w:t>第</w:t>
            </w:r>
            <w:r>
              <w:rPr>
                <w:rFonts w:hint="eastAsia" w:ascii="Calibri" w:hAnsi="Calibri" w:eastAsia="Calibri"/>
                <w:color w:val="000000"/>
                <w:sz w:val="17"/>
              </w:rPr>
              <w:t>1</w:t>
            </w:r>
            <w:r>
              <w:rPr>
                <w:rFonts w:hint="eastAsia" w:ascii="宋体" w:hAnsi="宋体" w:eastAsia="宋体"/>
                <w:color w:val="000000"/>
                <w:sz w:val="17"/>
              </w:rPr>
              <w:t>次</w:t>
            </w:r>
            <w:r>
              <w:rPr>
                <w:rFonts w:hint="eastAsia" w:ascii="Calibri" w:hAnsi="Calibri" w:eastAsia="Calibri"/>
                <w:color w:val="000000"/>
                <w:sz w:val="17"/>
              </w:rPr>
              <w:t>：2045</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42</w:t>
            </w:r>
            <w:r>
              <w:rPr>
                <w:rFonts w:hint="eastAsia" w:ascii="宋体" w:hAnsi="宋体" w:eastAsia="宋体"/>
                <w:color w:val="000000"/>
                <w:sz w:val="17"/>
              </w:rPr>
              <w:t>计息期），本次偿还金额占发行总额比例</w:t>
            </w:r>
            <w:r>
              <w:rPr>
                <w:rFonts w:hint="eastAsia" w:ascii="Calibri" w:hAnsi="Calibri" w:eastAsia="Calibri"/>
                <w:color w:val="000000"/>
                <w:sz w:val="17"/>
              </w:rPr>
              <w:t>10</w:t>
            </w:r>
            <w:r>
              <w:rPr>
                <w:rFonts w:hint="eastAsia" w:ascii="宋体" w:hAnsi="宋体" w:eastAsia="宋体"/>
                <w:color w:val="000000"/>
                <w:sz w:val="17"/>
              </w:rPr>
              <w:t>%；</w:t>
            </w:r>
          </w:p>
          <w:p w14:paraId="2DF1419F">
            <w:pPr>
              <w:wordWrap w:val="0"/>
              <w:autoSpaceDE w:val="0"/>
              <w:autoSpaceDN w:val="0"/>
              <w:spacing w:before="46" w:after="0" w:line="220" w:lineRule="exact"/>
              <w:ind w:left="160" w:right="60" w:hanging="20"/>
              <w:jc w:val="both"/>
              <w:rPr>
                <w:sz w:val="17"/>
              </w:rPr>
            </w:pPr>
            <w:r>
              <w:rPr>
                <w:rFonts w:hint="eastAsia" w:ascii="宋体" w:hAnsi="宋体" w:eastAsia="宋体"/>
                <w:color w:val="000000"/>
                <w:sz w:val="17"/>
              </w:rPr>
              <w:t>第</w:t>
            </w:r>
            <w:r>
              <w:rPr>
                <w:rFonts w:hint="eastAsia" w:ascii="Calibri" w:hAnsi="Calibri" w:eastAsia="Calibri"/>
                <w:color w:val="000000"/>
                <w:sz w:val="17"/>
              </w:rPr>
              <w:t>2</w:t>
            </w:r>
            <w:r>
              <w:rPr>
                <w:rFonts w:hint="eastAsia" w:ascii="宋体" w:hAnsi="宋体" w:eastAsia="宋体"/>
                <w:color w:val="000000"/>
                <w:sz w:val="17"/>
              </w:rPr>
              <w:t>次</w:t>
            </w:r>
            <w:r>
              <w:rPr>
                <w:rFonts w:hint="eastAsia" w:ascii="Calibri" w:hAnsi="Calibri" w:eastAsia="Calibri"/>
                <w:color w:val="000000"/>
                <w:sz w:val="17"/>
              </w:rPr>
              <w:t>：2046</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44</w:t>
            </w:r>
            <w:r>
              <w:rPr>
                <w:rFonts w:hint="eastAsia" w:ascii="宋体" w:hAnsi="宋体" w:eastAsia="宋体"/>
                <w:color w:val="000000"/>
                <w:sz w:val="17"/>
              </w:rPr>
              <w:t>计息期），本次偿还金额占发行总额比例</w:t>
            </w:r>
            <w:r>
              <w:rPr>
                <w:rFonts w:hint="eastAsia" w:ascii="Calibri" w:hAnsi="Calibri" w:eastAsia="Calibri"/>
                <w:color w:val="000000"/>
                <w:sz w:val="17"/>
              </w:rPr>
              <w:t>10</w:t>
            </w:r>
            <w:r>
              <w:rPr>
                <w:rFonts w:hint="eastAsia" w:ascii="宋体" w:hAnsi="宋体" w:eastAsia="宋体"/>
                <w:color w:val="000000"/>
                <w:sz w:val="17"/>
              </w:rPr>
              <w:t>%；</w:t>
            </w:r>
          </w:p>
          <w:p w14:paraId="4317523D">
            <w:pPr>
              <w:wordWrap w:val="0"/>
              <w:autoSpaceDE w:val="0"/>
              <w:autoSpaceDN w:val="0"/>
              <w:spacing w:before="0" w:after="0" w:line="220" w:lineRule="exact"/>
              <w:ind w:left="180" w:right="60" w:hanging="40"/>
              <w:jc w:val="both"/>
              <w:rPr>
                <w:sz w:val="17"/>
              </w:rPr>
            </w:pPr>
            <w:r>
              <w:rPr>
                <w:rFonts w:hint="eastAsia" w:ascii="宋体" w:hAnsi="宋体" w:eastAsia="宋体"/>
                <w:color w:val="000000"/>
                <w:sz w:val="17"/>
              </w:rPr>
              <w:t>第</w:t>
            </w:r>
            <w:r>
              <w:rPr>
                <w:rFonts w:hint="eastAsia" w:ascii="Calibri" w:hAnsi="Calibri" w:eastAsia="Calibri"/>
                <w:color w:val="000000"/>
                <w:sz w:val="17"/>
              </w:rPr>
              <w:t>3</w:t>
            </w:r>
            <w:r>
              <w:rPr>
                <w:rFonts w:hint="eastAsia" w:ascii="宋体" w:hAnsi="宋体" w:eastAsia="宋体"/>
                <w:color w:val="000000"/>
                <w:sz w:val="17"/>
              </w:rPr>
              <w:t>次</w:t>
            </w:r>
            <w:r>
              <w:rPr>
                <w:rFonts w:hint="eastAsia" w:ascii="Calibri" w:hAnsi="Calibri" w:eastAsia="Calibri"/>
                <w:color w:val="000000"/>
                <w:sz w:val="17"/>
              </w:rPr>
              <w:t>：2047</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46</w:t>
            </w:r>
            <w:r>
              <w:rPr>
                <w:rFonts w:hint="eastAsia" w:ascii="宋体" w:hAnsi="宋体" w:eastAsia="宋体"/>
                <w:color w:val="000000"/>
                <w:sz w:val="17"/>
              </w:rPr>
              <w:t>计息期），本次偿还金额占发行总额比例</w:t>
            </w:r>
            <w:r>
              <w:rPr>
                <w:rFonts w:hint="eastAsia" w:ascii="Calibri" w:hAnsi="Calibri" w:eastAsia="Calibri"/>
                <w:color w:val="000000"/>
                <w:sz w:val="17"/>
              </w:rPr>
              <w:t>10</w:t>
            </w:r>
            <w:r>
              <w:rPr>
                <w:rFonts w:hint="eastAsia" w:ascii="宋体" w:hAnsi="宋体" w:eastAsia="宋体"/>
                <w:color w:val="000000"/>
                <w:sz w:val="17"/>
              </w:rPr>
              <w:t>%；</w:t>
            </w:r>
          </w:p>
          <w:p w14:paraId="2FC96ED1">
            <w:pPr>
              <w:wordWrap w:val="0"/>
              <w:autoSpaceDE w:val="0"/>
              <w:autoSpaceDN w:val="0"/>
              <w:spacing w:before="0" w:after="0" w:line="220" w:lineRule="exact"/>
              <w:ind w:firstLine="120"/>
              <w:jc w:val="both"/>
              <w:rPr>
                <w:sz w:val="17"/>
              </w:rPr>
            </w:pPr>
            <w:r>
              <w:rPr>
                <w:rFonts w:hint="eastAsia" w:ascii="宋体" w:hAnsi="宋体" w:eastAsia="宋体"/>
                <w:color w:val="000000"/>
                <w:sz w:val="17"/>
              </w:rPr>
              <w:t>第</w:t>
            </w:r>
            <w:r>
              <w:rPr>
                <w:rFonts w:hint="eastAsia" w:ascii="Calibri" w:hAnsi="Calibri" w:eastAsia="Calibri"/>
                <w:color w:val="000000"/>
                <w:sz w:val="17"/>
              </w:rPr>
              <w:t>4</w:t>
            </w:r>
            <w:r>
              <w:rPr>
                <w:rFonts w:hint="eastAsia" w:ascii="宋体" w:hAnsi="宋体" w:eastAsia="宋体"/>
                <w:color w:val="000000"/>
                <w:sz w:val="17"/>
              </w:rPr>
              <w:t>次</w:t>
            </w:r>
            <w:r>
              <w:rPr>
                <w:rFonts w:hint="eastAsia" w:ascii="Calibri" w:hAnsi="Calibri" w:eastAsia="Calibri"/>
                <w:color w:val="000000"/>
                <w:sz w:val="17"/>
              </w:rPr>
              <w:t>：2048</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p>
        </w:tc>
        <w:tc>
          <w:tcPr>
            <w:tcW w:w="640" w:type="dxa"/>
            <w:tcBorders>
              <w:top w:val="single" w:color="000000" w:sz="4" w:space="0"/>
              <w:left w:val="single" w:color="000000" w:sz="4" w:space="0"/>
              <w:bottom w:val="single" w:color="000000" w:sz="4" w:space="0"/>
              <w:right w:val="single" w:color="000000" w:sz="4" w:space="0"/>
            </w:tcBorders>
            <w:vAlign w:val="top"/>
          </w:tcPr>
          <w:p w14:paraId="2CB178F1">
            <w:pPr>
              <w:wordWrap w:val="0"/>
              <w:autoSpaceDE w:val="0"/>
              <w:autoSpaceDN w:val="0"/>
              <w:spacing w:before="0" w:after="0" w:line="220" w:lineRule="exact"/>
              <w:ind w:firstLine="0"/>
              <w:jc w:val="both"/>
              <w:rPr>
                <w:rFonts w:hint="eastAsia" w:ascii="宋体" w:hAnsi="宋体" w:eastAsia="宋体"/>
                <w:color w:val="000000"/>
                <w:sz w:val="17"/>
              </w:rPr>
            </w:pPr>
          </w:p>
          <w:p w14:paraId="2869B8D9">
            <w:pPr>
              <w:wordWrap w:val="0"/>
              <w:autoSpaceDE w:val="0"/>
              <w:autoSpaceDN w:val="0"/>
              <w:spacing w:before="0" w:after="0" w:line="220" w:lineRule="exact"/>
              <w:ind w:firstLine="0"/>
              <w:jc w:val="both"/>
              <w:rPr>
                <w:rFonts w:hint="eastAsia" w:ascii="宋体" w:hAnsi="宋体" w:eastAsia="宋体"/>
                <w:color w:val="000000"/>
                <w:sz w:val="17"/>
              </w:rPr>
            </w:pPr>
          </w:p>
          <w:p w14:paraId="3AD46FA8">
            <w:pPr>
              <w:wordWrap w:val="0"/>
              <w:autoSpaceDE w:val="0"/>
              <w:autoSpaceDN w:val="0"/>
              <w:spacing w:before="0" w:after="0" w:line="220" w:lineRule="exact"/>
              <w:ind w:firstLine="0"/>
              <w:jc w:val="both"/>
              <w:rPr>
                <w:rFonts w:hint="eastAsia" w:ascii="宋体" w:hAnsi="宋体" w:eastAsia="宋体"/>
                <w:color w:val="000000"/>
                <w:sz w:val="17"/>
              </w:rPr>
            </w:pPr>
          </w:p>
          <w:p w14:paraId="4A486C89">
            <w:pPr>
              <w:wordWrap w:val="0"/>
              <w:autoSpaceDE w:val="0"/>
              <w:autoSpaceDN w:val="0"/>
              <w:spacing w:before="0" w:after="0" w:line="220" w:lineRule="exact"/>
              <w:ind w:firstLine="0"/>
              <w:jc w:val="both"/>
              <w:rPr>
                <w:rFonts w:hint="eastAsia" w:ascii="宋体" w:hAnsi="宋体" w:eastAsia="宋体"/>
                <w:color w:val="000000"/>
                <w:sz w:val="17"/>
              </w:rPr>
            </w:pPr>
          </w:p>
          <w:p w14:paraId="390CF559">
            <w:pPr>
              <w:wordWrap w:val="0"/>
              <w:autoSpaceDE w:val="0"/>
              <w:autoSpaceDN w:val="0"/>
              <w:spacing w:before="0" w:after="0" w:line="220" w:lineRule="exact"/>
              <w:ind w:firstLine="0"/>
              <w:jc w:val="both"/>
              <w:rPr>
                <w:rFonts w:hint="eastAsia" w:ascii="宋体" w:hAnsi="宋体" w:eastAsia="宋体"/>
                <w:color w:val="000000"/>
                <w:sz w:val="17"/>
              </w:rPr>
            </w:pPr>
          </w:p>
          <w:p w14:paraId="6F2CC42A">
            <w:pPr>
              <w:wordWrap w:val="0"/>
              <w:autoSpaceDE w:val="0"/>
              <w:autoSpaceDN w:val="0"/>
              <w:spacing w:before="77" w:after="0" w:line="220" w:lineRule="exact"/>
              <w:jc w:val="center"/>
              <w:rPr>
                <w:sz w:val="17"/>
              </w:rPr>
            </w:pPr>
            <w:r>
              <w:rPr>
                <w:rFonts w:hint="eastAsia" w:ascii="宋体" w:hAnsi="宋体" w:eastAsia="宋体"/>
                <w:color w:val="000000"/>
                <w:sz w:val="17"/>
              </w:rPr>
              <w:t>同上</w:t>
            </w:r>
          </w:p>
        </w:tc>
        <w:tc>
          <w:tcPr>
            <w:tcW w:w="820" w:type="dxa"/>
            <w:tcBorders>
              <w:top w:val="single" w:color="000000" w:sz="4" w:space="0"/>
              <w:left w:val="single" w:color="000000" w:sz="4" w:space="0"/>
              <w:bottom w:val="single" w:color="000000" w:sz="4" w:space="0"/>
              <w:right w:val="single" w:color="000000" w:sz="4" w:space="0"/>
            </w:tcBorders>
            <w:vAlign w:val="top"/>
          </w:tcPr>
          <w:p w14:paraId="163CDA71">
            <w:pPr>
              <w:wordWrap w:val="0"/>
              <w:autoSpaceDE w:val="0"/>
              <w:autoSpaceDN w:val="0"/>
              <w:spacing w:before="0" w:after="0" w:line="220" w:lineRule="exact"/>
              <w:ind w:firstLine="0"/>
              <w:jc w:val="both"/>
              <w:rPr>
                <w:rFonts w:hint="eastAsia" w:ascii="宋体" w:hAnsi="宋体" w:eastAsia="宋体"/>
                <w:color w:val="000000"/>
                <w:sz w:val="17"/>
              </w:rPr>
            </w:pPr>
          </w:p>
          <w:p w14:paraId="2A828A68">
            <w:pPr>
              <w:wordWrap w:val="0"/>
              <w:autoSpaceDE w:val="0"/>
              <w:autoSpaceDN w:val="0"/>
              <w:spacing w:before="0" w:after="0" w:line="220" w:lineRule="exact"/>
              <w:ind w:firstLine="0"/>
              <w:jc w:val="both"/>
              <w:rPr>
                <w:rFonts w:hint="eastAsia" w:ascii="宋体" w:hAnsi="宋体" w:eastAsia="宋体"/>
                <w:color w:val="000000"/>
                <w:sz w:val="17"/>
              </w:rPr>
            </w:pPr>
          </w:p>
          <w:p w14:paraId="5B25078A">
            <w:pPr>
              <w:wordWrap w:val="0"/>
              <w:autoSpaceDE w:val="0"/>
              <w:autoSpaceDN w:val="0"/>
              <w:spacing w:before="0" w:after="0" w:line="220" w:lineRule="exact"/>
              <w:ind w:firstLine="0"/>
              <w:jc w:val="both"/>
              <w:rPr>
                <w:rFonts w:hint="eastAsia" w:ascii="宋体" w:hAnsi="宋体" w:eastAsia="宋体"/>
                <w:color w:val="000000"/>
                <w:sz w:val="17"/>
              </w:rPr>
            </w:pPr>
          </w:p>
          <w:p w14:paraId="3EA8C49D">
            <w:pPr>
              <w:wordWrap w:val="0"/>
              <w:autoSpaceDE w:val="0"/>
              <w:autoSpaceDN w:val="0"/>
              <w:spacing w:before="0" w:after="0" w:line="220" w:lineRule="exact"/>
              <w:ind w:firstLine="0"/>
              <w:jc w:val="both"/>
              <w:rPr>
                <w:rFonts w:hint="eastAsia" w:ascii="宋体" w:hAnsi="宋体" w:eastAsia="宋体"/>
                <w:color w:val="000000"/>
                <w:sz w:val="17"/>
              </w:rPr>
            </w:pPr>
          </w:p>
          <w:p w14:paraId="0FECA425">
            <w:pPr>
              <w:wordWrap w:val="0"/>
              <w:autoSpaceDE w:val="0"/>
              <w:autoSpaceDN w:val="0"/>
              <w:spacing w:before="0" w:after="0" w:line="220" w:lineRule="exact"/>
              <w:ind w:firstLine="0"/>
              <w:jc w:val="both"/>
              <w:rPr>
                <w:rFonts w:hint="eastAsia" w:ascii="宋体" w:hAnsi="宋体" w:eastAsia="宋体"/>
                <w:color w:val="000000"/>
                <w:sz w:val="17"/>
              </w:rPr>
            </w:pPr>
          </w:p>
          <w:p w14:paraId="10BE52C8">
            <w:pPr>
              <w:wordWrap w:val="0"/>
              <w:autoSpaceDE w:val="0"/>
              <w:autoSpaceDN w:val="0"/>
              <w:spacing w:before="77" w:after="0" w:line="220" w:lineRule="exact"/>
              <w:jc w:val="center"/>
              <w:rPr>
                <w:sz w:val="17"/>
              </w:rPr>
            </w:pPr>
            <w:r>
              <w:rPr>
                <w:rFonts w:hint="eastAsia" w:ascii="宋体" w:hAnsi="宋体" w:eastAsia="宋体"/>
                <w:color w:val="000000"/>
                <w:sz w:val="17"/>
              </w:rPr>
              <w:t>同上</w:t>
            </w:r>
          </w:p>
        </w:tc>
        <w:tc>
          <w:tcPr>
            <w:tcW w:w="820" w:type="dxa"/>
            <w:tcBorders>
              <w:top w:val="single" w:color="000000" w:sz="4" w:space="0"/>
              <w:left w:val="single" w:color="000000" w:sz="4" w:space="0"/>
              <w:bottom w:val="single" w:color="000000" w:sz="4" w:space="0"/>
              <w:right w:val="single" w:color="000000" w:sz="4" w:space="0"/>
            </w:tcBorders>
            <w:vAlign w:val="top"/>
          </w:tcPr>
          <w:p w14:paraId="7F2500DD">
            <w:pPr>
              <w:wordWrap w:val="0"/>
              <w:autoSpaceDE w:val="0"/>
              <w:autoSpaceDN w:val="0"/>
              <w:spacing w:before="0" w:after="0" w:line="220" w:lineRule="exact"/>
              <w:ind w:firstLine="0"/>
              <w:jc w:val="both"/>
              <w:rPr>
                <w:rFonts w:hint="eastAsia" w:ascii="宋体" w:hAnsi="宋体" w:eastAsia="宋体"/>
                <w:color w:val="000000"/>
                <w:sz w:val="17"/>
              </w:rPr>
            </w:pPr>
          </w:p>
          <w:p w14:paraId="7EDFD161">
            <w:pPr>
              <w:wordWrap w:val="0"/>
              <w:autoSpaceDE w:val="0"/>
              <w:autoSpaceDN w:val="0"/>
              <w:spacing w:before="0" w:after="0" w:line="220" w:lineRule="exact"/>
              <w:ind w:firstLine="0"/>
              <w:jc w:val="both"/>
              <w:rPr>
                <w:rFonts w:hint="eastAsia" w:ascii="宋体" w:hAnsi="宋体" w:eastAsia="宋体"/>
                <w:color w:val="000000"/>
                <w:sz w:val="17"/>
              </w:rPr>
            </w:pPr>
          </w:p>
          <w:p w14:paraId="2B452547">
            <w:pPr>
              <w:wordWrap w:val="0"/>
              <w:autoSpaceDE w:val="0"/>
              <w:autoSpaceDN w:val="0"/>
              <w:spacing w:before="0" w:after="0" w:line="220" w:lineRule="exact"/>
              <w:ind w:firstLine="0"/>
              <w:jc w:val="both"/>
              <w:rPr>
                <w:rFonts w:hint="eastAsia" w:ascii="宋体" w:hAnsi="宋体" w:eastAsia="宋体"/>
                <w:color w:val="000000"/>
                <w:sz w:val="17"/>
              </w:rPr>
            </w:pPr>
          </w:p>
          <w:p w14:paraId="1C2ED7DC">
            <w:pPr>
              <w:wordWrap w:val="0"/>
              <w:autoSpaceDE w:val="0"/>
              <w:autoSpaceDN w:val="0"/>
              <w:spacing w:before="0" w:after="0" w:line="220" w:lineRule="exact"/>
              <w:ind w:firstLine="0"/>
              <w:jc w:val="both"/>
              <w:rPr>
                <w:rFonts w:hint="eastAsia" w:ascii="宋体" w:hAnsi="宋体" w:eastAsia="宋体"/>
                <w:color w:val="000000"/>
                <w:sz w:val="17"/>
              </w:rPr>
            </w:pPr>
          </w:p>
          <w:p w14:paraId="2E80F410">
            <w:pPr>
              <w:wordWrap w:val="0"/>
              <w:autoSpaceDE w:val="0"/>
              <w:autoSpaceDN w:val="0"/>
              <w:spacing w:before="0" w:after="0" w:line="220" w:lineRule="exact"/>
              <w:ind w:firstLine="0"/>
              <w:jc w:val="both"/>
              <w:rPr>
                <w:rFonts w:hint="eastAsia" w:ascii="宋体" w:hAnsi="宋体" w:eastAsia="宋体"/>
                <w:color w:val="000000"/>
                <w:sz w:val="17"/>
              </w:rPr>
            </w:pPr>
          </w:p>
          <w:p w14:paraId="691FC497">
            <w:pPr>
              <w:wordWrap w:val="0"/>
              <w:autoSpaceDE w:val="0"/>
              <w:autoSpaceDN w:val="0"/>
              <w:spacing w:before="97" w:after="0" w:line="220" w:lineRule="exact"/>
              <w:jc w:val="center"/>
              <w:rPr>
                <w:sz w:val="17"/>
              </w:rPr>
            </w:pPr>
            <w:r>
              <w:rPr>
                <w:rFonts w:hint="eastAsia" w:ascii="宋体" w:hAnsi="宋体" w:eastAsia="宋体"/>
                <w:color w:val="000000"/>
                <w:sz w:val="17"/>
              </w:rPr>
              <w:t>同上</w:t>
            </w:r>
          </w:p>
        </w:tc>
      </w:tr>
    </w:tbl>
    <w:p w14:paraId="1A2707CC">
      <w:pPr>
        <w:spacing w:line="1" w:lineRule="exact"/>
        <w:sectPr>
          <w:headerReference r:id="rId17" w:type="default"/>
          <w:footerReference r:id="rId18" w:type="default"/>
          <w:type w:val="continuous"/>
          <w:pgSz w:w="16840" w:h="11940" w:orient="landscape"/>
          <w:pgMar w:top="1440" w:right="1200" w:bottom="1320" w:left="1200" w:header="720" w:footer="1080" w:gutter="0"/>
          <w:cols w:space="720" w:num="1"/>
        </w:sectPr>
      </w:pPr>
    </w:p>
    <w:tbl>
      <w:tblPr>
        <w:tblStyle w:val="2"/>
        <w:tblW w:w="0" w:type="auto"/>
        <w:tblInd w:w="1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720"/>
        <w:gridCol w:w="1280"/>
        <w:gridCol w:w="1200"/>
        <w:gridCol w:w="1200"/>
        <w:gridCol w:w="760"/>
        <w:gridCol w:w="880"/>
        <w:gridCol w:w="860"/>
        <w:gridCol w:w="720"/>
        <w:gridCol w:w="1640"/>
        <w:gridCol w:w="2640"/>
        <w:gridCol w:w="640"/>
        <w:gridCol w:w="820"/>
        <w:gridCol w:w="820"/>
      </w:tblGrid>
      <w:tr w14:paraId="0D75D8A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220"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6791653">
            <w:pPr>
              <w:wordWrap w:val="0"/>
              <w:autoSpaceDE w:val="0"/>
              <w:autoSpaceDN w:val="0"/>
              <w:spacing w:before="0" w:after="0" w:line="272" w:lineRule="exact"/>
              <w:jc w:val="center"/>
              <w:rPr>
                <w:rFonts w:hint="eastAsia" w:ascii="宋体" w:hAnsi="宋体" w:eastAsia="宋体"/>
                <w:color w:val="000000"/>
                <w:sz w:val="21"/>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7FBCDDE4">
            <w:pPr>
              <w:wordWrap w:val="0"/>
              <w:autoSpaceDE w:val="0"/>
              <w:autoSpaceDN w:val="0"/>
              <w:spacing w:before="0" w:after="0" w:line="272" w:lineRule="exact"/>
              <w:jc w:val="center"/>
              <w:rPr>
                <w:rFonts w:hint="eastAsia" w:ascii="宋体" w:hAnsi="宋体" w:eastAsia="宋体"/>
                <w:color w:val="000000"/>
                <w:sz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DB12439">
            <w:pPr>
              <w:wordWrap w:val="0"/>
              <w:autoSpaceDE w:val="0"/>
              <w:autoSpaceDN w:val="0"/>
              <w:spacing w:before="0" w:after="0" w:line="272" w:lineRule="exact"/>
              <w:jc w:val="center"/>
              <w:rPr>
                <w:rFonts w:hint="eastAsia" w:ascii="宋体" w:hAnsi="宋体" w:eastAsia="宋体"/>
                <w:color w:val="000000"/>
                <w:sz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4CC7C8FA">
            <w:pPr>
              <w:wordWrap w:val="0"/>
              <w:autoSpaceDE w:val="0"/>
              <w:autoSpaceDN w:val="0"/>
              <w:spacing w:before="0" w:after="0" w:line="272" w:lineRule="exact"/>
              <w:jc w:val="center"/>
              <w:rPr>
                <w:rFonts w:hint="eastAsia" w:ascii="宋体" w:hAnsi="宋体" w:eastAsia="宋体"/>
                <w:color w:val="000000"/>
                <w:sz w:val="21"/>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3924A755">
            <w:pPr>
              <w:wordWrap w:val="0"/>
              <w:autoSpaceDE w:val="0"/>
              <w:autoSpaceDN w:val="0"/>
              <w:spacing w:before="0" w:after="0" w:line="272" w:lineRule="exact"/>
              <w:jc w:val="center"/>
              <w:rPr>
                <w:rFonts w:hint="eastAsia" w:ascii="宋体" w:hAnsi="宋体" w:eastAsia="宋体"/>
                <w:color w:val="000000"/>
                <w:sz w:val="21"/>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F6F3FE1">
            <w:pPr>
              <w:wordWrap w:val="0"/>
              <w:autoSpaceDE w:val="0"/>
              <w:autoSpaceDN w:val="0"/>
              <w:spacing w:before="0" w:after="0" w:line="272" w:lineRule="exact"/>
              <w:jc w:val="center"/>
              <w:rPr>
                <w:rFonts w:hint="eastAsia" w:ascii="宋体" w:hAnsi="宋体" w:eastAsia="宋体"/>
                <w:color w:val="000000"/>
                <w:sz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526D85AF">
            <w:pPr>
              <w:wordWrap w:val="0"/>
              <w:autoSpaceDE w:val="0"/>
              <w:autoSpaceDN w:val="0"/>
              <w:spacing w:before="0" w:after="0" w:line="272" w:lineRule="exact"/>
              <w:jc w:val="center"/>
              <w:rPr>
                <w:rFonts w:hint="eastAsia" w:ascii="宋体" w:hAnsi="宋体" w:eastAsia="宋体"/>
                <w:color w:val="000000"/>
                <w:sz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23BDB4E">
            <w:pPr>
              <w:wordWrap w:val="0"/>
              <w:autoSpaceDE w:val="0"/>
              <w:autoSpaceDN w:val="0"/>
              <w:spacing w:before="0" w:after="0" w:line="272" w:lineRule="exact"/>
              <w:jc w:val="center"/>
              <w:rPr>
                <w:rFonts w:hint="eastAsia" w:ascii="宋体" w:hAnsi="宋体" w:eastAsia="宋体"/>
                <w:color w:val="000000"/>
                <w:sz w:val="21"/>
              </w:rPr>
            </w:pPr>
          </w:p>
        </w:tc>
        <w:tc>
          <w:tcPr>
            <w:tcW w:w="1640" w:type="dxa"/>
            <w:tcBorders>
              <w:top w:val="single" w:color="000000" w:sz="4" w:space="0"/>
              <w:left w:val="single" w:color="000000" w:sz="4" w:space="0"/>
              <w:bottom w:val="single" w:color="000000" w:sz="4" w:space="0"/>
              <w:right w:val="single" w:color="000000" w:sz="4" w:space="0"/>
            </w:tcBorders>
            <w:vAlign w:val="center"/>
          </w:tcPr>
          <w:p w14:paraId="6C547A5D">
            <w:pPr>
              <w:wordWrap w:val="0"/>
              <w:autoSpaceDE w:val="0"/>
              <w:autoSpaceDN w:val="0"/>
              <w:spacing w:before="0" w:after="0" w:line="272" w:lineRule="exact"/>
              <w:jc w:val="center"/>
              <w:rPr>
                <w:rFonts w:hint="eastAsia" w:ascii="宋体" w:hAnsi="宋体" w:eastAsia="宋体"/>
                <w:color w:val="000000"/>
                <w:sz w:val="21"/>
              </w:rPr>
            </w:pPr>
          </w:p>
        </w:tc>
        <w:tc>
          <w:tcPr>
            <w:tcW w:w="2640" w:type="dxa"/>
            <w:tcBorders>
              <w:top w:val="single" w:color="000000" w:sz="4" w:space="0"/>
              <w:left w:val="single" w:color="000000" w:sz="4" w:space="0"/>
              <w:bottom w:val="single" w:color="000000" w:sz="4" w:space="0"/>
              <w:right w:val="single" w:color="000000" w:sz="4" w:space="0"/>
            </w:tcBorders>
            <w:vAlign w:val="top"/>
          </w:tcPr>
          <w:p w14:paraId="57932732">
            <w:pPr>
              <w:wordWrap w:val="0"/>
              <w:autoSpaceDE w:val="0"/>
              <w:autoSpaceDN w:val="0"/>
              <w:spacing w:before="69" w:after="0" w:line="220" w:lineRule="exact"/>
              <w:ind w:left="520" w:right="140" w:hanging="360"/>
              <w:jc w:val="both"/>
              <w:rPr>
                <w:sz w:val="17"/>
              </w:rPr>
            </w:pPr>
            <w:r>
              <w:rPr>
                <w:rFonts w:hint="eastAsia" w:ascii="Calibri" w:hAnsi="Calibri" w:eastAsia="Calibri"/>
                <w:color w:val="000000"/>
                <w:sz w:val="17"/>
              </w:rPr>
              <w:t>48</w:t>
            </w:r>
            <w:r>
              <w:rPr>
                <w:rFonts w:hint="eastAsia" w:ascii="宋体" w:hAnsi="宋体" w:eastAsia="宋体"/>
                <w:color w:val="000000"/>
                <w:sz w:val="17"/>
              </w:rPr>
              <w:t>计息期），本次偿还金额占发行总额比例</w:t>
            </w:r>
            <w:r>
              <w:rPr>
                <w:rFonts w:hint="eastAsia" w:ascii="Calibri" w:hAnsi="Calibri" w:eastAsia="Calibri"/>
                <w:color w:val="000000"/>
                <w:sz w:val="17"/>
              </w:rPr>
              <w:t>10</w:t>
            </w:r>
            <w:r>
              <w:rPr>
                <w:rFonts w:hint="eastAsia" w:ascii="宋体" w:hAnsi="宋体" w:eastAsia="宋体"/>
                <w:color w:val="000000"/>
                <w:sz w:val="17"/>
              </w:rPr>
              <w:t>%；</w:t>
            </w:r>
          </w:p>
          <w:p w14:paraId="67699AAD">
            <w:pPr>
              <w:wordWrap w:val="0"/>
              <w:autoSpaceDE w:val="0"/>
              <w:autoSpaceDN w:val="0"/>
              <w:spacing w:before="0" w:after="0" w:line="220" w:lineRule="exact"/>
              <w:ind w:left="180" w:right="120" w:hanging="60"/>
              <w:jc w:val="both"/>
              <w:rPr>
                <w:sz w:val="17"/>
              </w:rPr>
            </w:pPr>
            <w:r>
              <w:rPr>
                <w:rFonts w:hint="eastAsia" w:ascii="宋体" w:hAnsi="宋体" w:eastAsia="宋体"/>
                <w:color w:val="000000"/>
                <w:sz w:val="17"/>
              </w:rPr>
              <w:t>第</w:t>
            </w:r>
            <w:r>
              <w:rPr>
                <w:rFonts w:hint="eastAsia" w:ascii="Calibri" w:hAnsi="Calibri" w:eastAsia="Calibri"/>
                <w:color w:val="000000"/>
                <w:sz w:val="17"/>
              </w:rPr>
              <w:t>5</w:t>
            </w:r>
            <w:r>
              <w:rPr>
                <w:rFonts w:hint="eastAsia" w:ascii="宋体" w:hAnsi="宋体" w:eastAsia="宋体"/>
                <w:color w:val="000000"/>
                <w:sz w:val="17"/>
              </w:rPr>
              <w:t>次</w:t>
            </w:r>
            <w:r>
              <w:rPr>
                <w:rFonts w:hint="eastAsia" w:ascii="Calibri" w:hAnsi="Calibri" w:eastAsia="Calibri"/>
                <w:color w:val="000000"/>
                <w:sz w:val="17"/>
              </w:rPr>
              <w:t>：2049</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50</w:t>
            </w:r>
            <w:r>
              <w:rPr>
                <w:rFonts w:hint="eastAsia" w:ascii="宋体" w:hAnsi="宋体" w:eastAsia="宋体"/>
                <w:color w:val="000000"/>
                <w:sz w:val="17"/>
              </w:rPr>
              <w:t>计息期），本次偿还金额占发行总额比例</w:t>
            </w:r>
            <w:r>
              <w:rPr>
                <w:rFonts w:hint="eastAsia" w:ascii="Calibri" w:hAnsi="Calibri" w:eastAsia="Calibri"/>
                <w:color w:val="000000"/>
                <w:sz w:val="17"/>
              </w:rPr>
              <w:t>10</w:t>
            </w:r>
            <w:r>
              <w:rPr>
                <w:rFonts w:hint="eastAsia" w:ascii="宋体" w:hAnsi="宋体" w:eastAsia="宋体"/>
                <w:color w:val="000000"/>
                <w:sz w:val="17"/>
              </w:rPr>
              <w:t>%；</w:t>
            </w:r>
          </w:p>
          <w:p w14:paraId="0E438624">
            <w:pPr>
              <w:wordWrap w:val="0"/>
              <w:autoSpaceDE w:val="0"/>
              <w:autoSpaceDN w:val="0"/>
              <w:spacing w:before="46" w:after="0" w:line="220" w:lineRule="exact"/>
              <w:ind w:left="120" w:right="100" w:hanging="20"/>
              <w:jc w:val="both"/>
              <w:rPr>
                <w:sz w:val="17"/>
              </w:rPr>
            </w:pPr>
            <w:r>
              <w:rPr>
                <w:rFonts w:hint="eastAsia" w:ascii="宋体" w:hAnsi="宋体" w:eastAsia="宋体"/>
                <w:color w:val="000000"/>
                <w:sz w:val="17"/>
              </w:rPr>
              <w:t>第</w:t>
            </w:r>
            <w:r>
              <w:rPr>
                <w:rFonts w:hint="eastAsia" w:ascii="Calibri" w:hAnsi="Calibri" w:eastAsia="Calibri"/>
                <w:color w:val="000000"/>
                <w:sz w:val="17"/>
              </w:rPr>
              <w:t>6</w:t>
            </w:r>
            <w:r>
              <w:rPr>
                <w:rFonts w:hint="eastAsia" w:ascii="宋体" w:hAnsi="宋体" w:eastAsia="宋体"/>
                <w:color w:val="000000"/>
                <w:sz w:val="17"/>
              </w:rPr>
              <w:t>次</w:t>
            </w:r>
            <w:r>
              <w:rPr>
                <w:rFonts w:hint="eastAsia" w:ascii="Calibri" w:hAnsi="Calibri" w:eastAsia="Calibri"/>
                <w:color w:val="000000"/>
                <w:sz w:val="17"/>
              </w:rPr>
              <w:t>：2050</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52</w:t>
            </w:r>
            <w:r>
              <w:rPr>
                <w:rFonts w:hint="eastAsia" w:ascii="宋体" w:hAnsi="宋体" w:eastAsia="宋体"/>
                <w:color w:val="000000"/>
                <w:sz w:val="17"/>
              </w:rPr>
              <w:t>计息期），本次偿还金额占发行总额比例</w:t>
            </w:r>
            <w:r>
              <w:rPr>
                <w:rFonts w:hint="eastAsia" w:ascii="Calibri" w:hAnsi="Calibri" w:eastAsia="Calibri"/>
                <w:color w:val="000000"/>
                <w:sz w:val="17"/>
              </w:rPr>
              <w:t>10</w:t>
            </w:r>
            <w:r>
              <w:rPr>
                <w:rFonts w:hint="eastAsia" w:ascii="宋体" w:hAnsi="宋体" w:eastAsia="宋体"/>
                <w:color w:val="000000"/>
                <w:sz w:val="17"/>
              </w:rPr>
              <w:t>%；</w:t>
            </w:r>
          </w:p>
          <w:p w14:paraId="59295166">
            <w:pPr>
              <w:wordWrap w:val="0"/>
              <w:autoSpaceDE w:val="0"/>
              <w:autoSpaceDN w:val="0"/>
              <w:spacing w:before="0" w:after="0" w:line="220" w:lineRule="exact"/>
              <w:ind w:left="100" w:right="80" w:firstLine="0"/>
              <w:jc w:val="both"/>
              <w:rPr>
                <w:sz w:val="17"/>
              </w:rPr>
            </w:pPr>
            <w:r>
              <w:rPr>
                <w:rFonts w:hint="eastAsia" w:ascii="宋体" w:hAnsi="宋体" w:eastAsia="宋体"/>
                <w:color w:val="000000"/>
                <w:sz w:val="17"/>
              </w:rPr>
              <w:t>第</w:t>
            </w:r>
            <w:r>
              <w:rPr>
                <w:rFonts w:hint="eastAsia" w:ascii="Calibri" w:hAnsi="Calibri" w:eastAsia="Calibri"/>
                <w:color w:val="000000"/>
                <w:sz w:val="17"/>
              </w:rPr>
              <w:t>7</w:t>
            </w:r>
            <w:r>
              <w:rPr>
                <w:rFonts w:hint="eastAsia" w:ascii="宋体" w:hAnsi="宋体" w:eastAsia="宋体"/>
                <w:color w:val="000000"/>
                <w:sz w:val="17"/>
              </w:rPr>
              <w:t>次</w:t>
            </w:r>
            <w:r>
              <w:rPr>
                <w:rFonts w:hint="eastAsia" w:ascii="Calibri" w:hAnsi="Calibri" w:eastAsia="Calibri"/>
                <w:color w:val="000000"/>
                <w:sz w:val="17"/>
              </w:rPr>
              <w:t>：2051</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54</w:t>
            </w:r>
            <w:r>
              <w:rPr>
                <w:rFonts w:hint="eastAsia" w:ascii="宋体" w:hAnsi="宋体" w:eastAsia="宋体"/>
                <w:color w:val="000000"/>
                <w:sz w:val="17"/>
              </w:rPr>
              <w:t>计息期），本次偿还金额占发行总额比例</w:t>
            </w:r>
            <w:r>
              <w:rPr>
                <w:rFonts w:hint="eastAsia" w:ascii="Calibri" w:hAnsi="Calibri" w:eastAsia="Calibri"/>
                <w:color w:val="000000"/>
                <w:sz w:val="17"/>
              </w:rPr>
              <w:t>10</w:t>
            </w:r>
            <w:r>
              <w:rPr>
                <w:rFonts w:hint="eastAsia" w:ascii="宋体" w:hAnsi="宋体" w:eastAsia="宋体"/>
                <w:color w:val="000000"/>
                <w:sz w:val="17"/>
              </w:rPr>
              <w:t>%；</w:t>
            </w:r>
          </w:p>
          <w:p w14:paraId="65736128">
            <w:pPr>
              <w:wordWrap w:val="0"/>
              <w:autoSpaceDE w:val="0"/>
              <w:autoSpaceDN w:val="0"/>
              <w:spacing w:before="0" w:after="0" w:line="220" w:lineRule="exact"/>
              <w:ind w:left="180" w:right="100" w:hanging="60"/>
              <w:jc w:val="both"/>
              <w:rPr>
                <w:sz w:val="17"/>
              </w:rPr>
            </w:pPr>
            <w:r>
              <w:rPr>
                <w:rFonts w:hint="eastAsia" w:ascii="宋体" w:hAnsi="宋体" w:eastAsia="宋体"/>
                <w:color w:val="000000"/>
                <w:sz w:val="17"/>
              </w:rPr>
              <w:t>第</w:t>
            </w:r>
            <w:r>
              <w:rPr>
                <w:rFonts w:hint="eastAsia" w:ascii="Calibri" w:hAnsi="Calibri" w:eastAsia="Calibri"/>
                <w:color w:val="000000"/>
                <w:sz w:val="17"/>
              </w:rPr>
              <w:t>8</w:t>
            </w:r>
            <w:r>
              <w:rPr>
                <w:rFonts w:hint="eastAsia" w:ascii="宋体" w:hAnsi="宋体" w:eastAsia="宋体"/>
                <w:color w:val="000000"/>
                <w:sz w:val="17"/>
              </w:rPr>
              <w:t>次</w:t>
            </w:r>
            <w:r>
              <w:rPr>
                <w:rFonts w:hint="eastAsia" w:ascii="Calibri" w:hAnsi="Calibri" w:eastAsia="Calibri"/>
                <w:color w:val="000000"/>
                <w:sz w:val="17"/>
              </w:rPr>
              <w:t>：2052</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56</w:t>
            </w:r>
            <w:r>
              <w:rPr>
                <w:rFonts w:hint="eastAsia" w:ascii="宋体" w:hAnsi="宋体" w:eastAsia="宋体"/>
                <w:color w:val="000000"/>
                <w:sz w:val="17"/>
              </w:rPr>
              <w:t>计息期），本次偿还金额占发行总额比例</w:t>
            </w:r>
            <w:r>
              <w:rPr>
                <w:rFonts w:hint="eastAsia" w:ascii="Calibri" w:hAnsi="Calibri" w:eastAsia="Calibri"/>
                <w:color w:val="000000"/>
                <w:sz w:val="17"/>
              </w:rPr>
              <w:t>10</w:t>
            </w:r>
            <w:r>
              <w:rPr>
                <w:rFonts w:hint="eastAsia" w:ascii="宋体" w:hAnsi="宋体" w:eastAsia="宋体"/>
                <w:color w:val="000000"/>
                <w:sz w:val="17"/>
              </w:rPr>
              <w:t>%；</w:t>
            </w:r>
          </w:p>
          <w:p w14:paraId="6710ED7D">
            <w:pPr>
              <w:wordWrap w:val="0"/>
              <w:autoSpaceDE w:val="0"/>
              <w:autoSpaceDN w:val="0"/>
              <w:spacing w:before="46" w:after="0" w:line="220" w:lineRule="exact"/>
              <w:ind w:left="180" w:right="80" w:hanging="60"/>
              <w:jc w:val="both"/>
              <w:rPr>
                <w:sz w:val="17"/>
              </w:rPr>
            </w:pPr>
            <w:r>
              <w:rPr>
                <w:rFonts w:hint="eastAsia" w:ascii="宋体" w:hAnsi="宋体" w:eastAsia="宋体"/>
                <w:color w:val="000000"/>
                <w:sz w:val="17"/>
              </w:rPr>
              <w:t>第</w:t>
            </w:r>
            <w:r>
              <w:rPr>
                <w:rFonts w:hint="eastAsia" w:ascii="Calibri" w:hAnsi="Calibri" w:eastAsia="Calibri"/>
                <w:color w:val="000000"/>
                <w:sz w:val="17"/>
              </w:rPr>
              <w:t>9</w:t>
            </w:r>
            <w:r>
              <w:rPr>
                <w:rFonts w:hint="eastAsia" w:ascii="宋体" w:hAnsi="宋体" w:eastAsia="宋体"/>
                <w:color w:val="000000"/>
                <w:sz w:val="17"/>
              </w:rPr>
              <w:t>次</w:t>
            </w:r>
            <w:r>
              <w:rPr>
                <w:rFonts w:hint="eastAsia" w:ascii="Calibri" w:hAnsi="Calibri" w:eastAsia="Calibri"/>
                <w:color w:val="000000"/>
                <w:sz w:val="17"/>
              </w:rPr>
              <w:t>：2053</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58</w:t>
            </w:r>
            <w:r>
              <w:rPr>
                <w:rFonts w:hint="eastAsia" w:ascii="宋体" w:hAnsi="宋体" w:eastAsia="宋体"/>
                <w:color w:val="000000"/>
                <w:sz w:val="17"/>
              </w:rPr>
              <w:t>计息期），本次偿还金额占发行总额比例</w:t>
            </w:r>
            <w:r>
              <w:rPr>
                <w:rFonts w:hint="eastAsia" w:ascii="Calibri" w:hAnsi="Calibri" w:eastAsia="Calibri"/>
                <w:color w:val="000000"/>
                <w:sz w:val="17"/>
              </w:rPr>
              <w:t>10</w:t>
            </w:r>
            <w:r>
              <w:rPr>
                <w:rFonts w:hint="eastAsia" w:ascii="宋体" w:hAnsi="宋体" w:eastAsia="宋体"/>
                <w:color w:val="000000"/>
                <w:sz w:val="17"/>
              </w:rPr>
              <w:t>%；</w:t>
            </w:r>
          </w:p>
          <w:p w14:paraId="39375381">
            <w:pPr>
              <w:wordWrap w:val="0"/>
              <w:autoSpaceDE w:val="0"/>
              <w:autoSpaceDN w:val="0"/>
              <w:spacing w:before="0" w:after="0" w:line="220" w:lineRule="exact"/>
              <w:ind w:left="180" w:right="80" w:hanging="80"/>
              <w:jc w:val="both"/>
              <w:rPr>
                <w:sz w:val="17"/>
              </w:rPr>
            </w:pPr>
            <w:r>
              <w:rPr>
                <w:rFonts w:hint="eastAsia" w:ascii="宋体" w:hAnsi="宋体" w:eastAsia="宋体"/>
                <w:color w:val="000000"/>
                <w:sz w:val="17"/>
              </w:rPr>
              <w:t>第</w:t>
            </w:r>
            <w:r>
              <w:rPr>
                <w:rFonts w:hint="eastAsia" w:ascii="Calibri" w:hAnsi="Calibri" w:eastAsia="Calibri"/>
                <w:color w:val="000000"/>
                <w:sz w:val="17"/>
              </w:rPr>
              <w:t>10</w:t>
            </w:r>
            <w:r>
              <w:rPr>
                <w:rFonts w:hint="eastAsia" w:ascii="宋体" w:hAnsi="宋体" w:eastAsia="宋体"/>
                <w:color w:val="000000"/>
                <w:sz w:val="17"/>
              </w:rPr>
              <w:t>次</w:t>
            </w:r>
            <w:r>
              <w:rPr>
                <w:rFonts w:hint="eastAsia" w:ascii="Calibri" w:hAnsi="Calibri" w:eastAsia="Calibri"/>
                <w:color w:val="000000"/>
                <w:sz w:val="17"/>
              </w:rPr>
              <w:t>：2054</w:t>
            </w:r>
            <w:r>
              <w:rPr>
                <w:rFonts w:hint="eastAsia" w:ascii="宋体" w:hAnsi="宋体" w:eastAsia="宋体"/>
                <w:color w:val="000000"/>
                <w:sz w:val="17"/>
              </w:rPr>
              <w:t>年</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w:t>
            </w:r>
            <w:r>
              <w:rPr>
                <w:rFonts w:hint="eastAsia" w:ascii="Calibri" w:hAnsi="Calibri" w:eastAsia="Calibri"/>
                <w:color w:val="000000"/>
                <w:sz w:val="17"/>
              </w:rPr>
              <w:t>（</w:t>
            </w:r>
            <w:r>
              <w:rPr>
                <w:rFonts w:hint="eastAsia" w:ascii="宋体" w:hAnsi="宋体" w:eastAsia="宋体"/>
                <w:color w:val="000000"/>
                <w:sz w:val="17"/>
              </w:rPr>
              <w:t>第</w:t>
            </w:r>
            <w:r>
              <w:rPr>
                <w:rFonts w:hint="eastAsia" w:ascii="Calibri" w:hAnsi="Calibri" w:eastAsia="Calibri"/>
                <w:color w:val="000000"/>
                <w:sz w:val="17"/>
              </w:rPr>
              <w:t>60</w:t>
            </w:r>
            <w:r>
              <w:rPr>
                <w:rFonts w:hint="eastAsia" w:ascii="宋体" w:hAnsi="宋体" w:eastAsia="宋体"/>
                <w:color w:val="000000"/>
                <w:sz w:val="17"/>
              </w:rPr>
              <w:t>计息期），本次偿还金额占发行总额比例</w:t>
            </w:r>
            <w:r>
              <w:rPr>
                <w:rFonts w:hint="eastAsia" w:ascii="Calibri" w:hAnsi="Calibri" w:eastAsia="Calibri"/>
                <w:color w:val="000000"/>
                <w:sz w:val="17"/>
              </w:rPr>
              <w:t>10</w:t>
            </w:r>
            <w:r>
              <w:rPr>
                <w:rFonts w:hint="eastAsia" w:ascii="宋体" w:hAnsi="宋体" w:eastAsia="宋体"/>
                <w:color w:val="000000"/>
                <w:sz w:val="17"/>
              </w:rPr>
              <w:t>％。</w:t>
            </w:r>
          </w:p>
        </w:tc>
        <w:tc>
          <w:tcPr>
            <w:tcW w:w="640" w:type="dxa"/>
            <w:tcBorders>
              <w:top w:val="single" w:color="000000" w:sz="4" w:space="0"/>
              <w:left w:val="single" w:color="000000" w:sz="4" w:space="0"/>
              <w:bottom w:val="single" w:color="000000" w:sz="4" w:space="0"/>
              <w:right w:val="single" w:color="000000" w:sz="4" w:space="0"/>
            </w:tcBorders>
            <w:vAlign w:val="center"/>
          </w:tcPr>
          <w:p w14:paraId="1472FE21">
            <w:pPr>
              <w:wordWrap w:val="0"/>
              <w:autoSpaceDE w:val="0"/>
              <w:autoSpaceDN w:val="0"/>
              <w:spacing w:before="0" w:after="0" w:line="272" w:lineRule="exact"/>
              <w:jc w:val="center"/>
              <w:rPr>
                <w:rFonts w:hint="eastAsia" w:ascii="宋体" w:hAnsi="宋体" w:eastAsia="宋体"/>
                <w:color w:val="000000"/>
                <w:sz w:val="21"/>
              </w:rPr>
            </w:pPr>
          </w:p>
        </w:tc>
        <w:tc>
          <w:tcPr>
            <w:tcW w:w="820" w:type="dxa"/>
            <w:tcBorders>
              <w:top w:val="single" w:color="000000" w:sz="4" w:space="0"/>
              <w:left w:val="single" w:color="000000" w:sz="4" w:space="0"/>
              <w:bottom w:val="single" w:color="000000" w:sz="4" w:space="0"/>
              <w:right w:val="single" w:color="000000" w:sz="4" w:space="0"/>
            </w:tcBorders>
            <w:vAlign w:val="center"/>
          </w:tcPr>
          <w:p w14:paraId="168833E5">
            <w:pPr>
              <w:wordWrap w:val="0"/>
              <w:autoSpaceDE w:val="0"/>
              <w:autoSpaceDN w:val="0"/>
              <w:spacing w:before="0" w:after="0" w:line="272" w:lineRule="exact"/>
              <w:jc w:val="center"/>
              <w:rPr>
                <w:rFonts w:hint="eastAsia" w:ascii="宋体" w:hAnsi="宋体" w:eastAsia="宋体"/>
                <w:color w:val="000000"/>
                <w:sz w:val="21"/>
              </w:rPr>
            </w:pPr>
          </w:p>
        </w:tc>
        <w:tc>
          <w:tcPr>
            <w:tcW w:w="820" w:type="dxa"/>
            <w:tcBorders>
              <w:top w:val="single" w:color="000000" w:sz="4" w:space="0"/>
              <w:left w:val="single" w:color="000000" w:sz="4" w:space="0"/>
              <w:bottom w:val="single" w:color="000000" w:sz="4" w:space="0"/>
              <w:right w:val="single" w:color="000000" w:sz="4" w:space="0"/>
            </w:tcBorders>
            <w:vAlign w:val="center"/>
          </w:tcPr>
          <w:p w14:paraId="71270FF2">
            <w:pPr>
              <w:wordWrap w:val="0"/>
              <w:autoSpaceDE w:val="0"/>
              <w:autoSpaceDN w:val="0"/>
              <w:spacing w:before="0" w:after="0" w:line="272" w:lineRule="exact"/>
              <w:jc w:val="center"/>
              <w:rPr>
                <w:rFonts w:hint="eastAsia" w:ascii="宋体" w:hAnsi="宋体" w:eastAsia="宋体"/>
                <w:color w:val="000000"/>
                <w:sz w:val="21"/>
              </w:rPr>
            </w:pPr>
          </w:p>
        </w:tc>
      </w:tr>
      <w:tr w14:paraId="4E1A367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02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49F35BCD">
            <w:pPr>
              <w:wordWrap w:val="0"/>
              <w:autoSpaceDE w:val="0"/>
              <w:autoSpaceDN w:val="0"/>
              <w:spacing w:before="0" w:after="0" w:line="220" w:lineRule="exact"/>
              <w:ind w:firstLine="0"/>
              <w:jc w:val="both"/>
              <w:rPr>
                <w:rFonts w:hint="eastAsia" w:ascii="宋体" w:hAnsi="宋体" w:eastAsia="宋体"/>
                <w:color w:val="000000"/>
                <w:sz w:val="17"/>
              </w:rPr>
            </w:pPr>
          </w:p>
          <w:p w14:paraId="559DF903">
            <w:pPr>
              <w:wordWrap w:val="0"/>
              <w:autoSpaceDE w:val="0"/>
              <w:autoSpaceDN w:val="0"/>
              <w:spacing w:before="179" w:after="0" w:line="220" w:lineRule="exact"/>
              <w:ind w:firstLine="320"/>
              <w:jc w:val="both"/>
              <w:rPr>
                <w:sz w:val="17"/>
              </w:rPr>
            </w:pPr>
            <w:r>
              <w:rPr>
                <w:rFonts w:hint="eastAsia" w:ascii="Calibri" w:hAnsi="Calibri" w:eastAsia="Calibri"/>
                <w:color w:val="000000"/>
                <w:sz w:val="17"/>
              </w:rPr>
              <w:t>7</w:t>
            </w:r>
          </w:p>
        </w:tc>
        <w:tc>
          <w:tcPr>
            <w:tcW w:w="1280" w:type="dxa"/>
            <w:tcBorders>
              <w:top w:val="single" w:color="000000" w:sz="4" w:space="0"/>
              <w:left w:val="single" w:color="000000" w:sz="4" w:space="0"/>
              <w:bottom w:val="single" w:color="000000" w:sz="4" w:space="0"/>
              <w:right w:val="single" w:color="000000" w:sz="4" w:space="0"/>
            </w:tcBorders>
            <w:vAlign w:val="top"/>
          </w:tcPr>
          <w:p w14:paraId="5392B07F">
            <w:pPr>
              <w:wordWrap w:val="0"/>
              <w:autoSpaceDE w:val="0"/>
              <w:autoSpaceDN w:val="0"/>
              <w:spacing w:before="99" w:after="0" w:line="220" w:lineRule="exact"/>
              <w:ind w:left="120" w:right="60" w:firstLine="60"/>
              <w:jc w:val="both"/>
              <w:rPr>
                <w:sz w:val="17"/>
              </w:rPr>
            </w:pPr>
            <w:r>
              <w:rPr>
                <w:rFonts w:hint="eastAsia" w:ascii="Calibri" w:hAnsi="Calibri" w:eastAsia="Calibri"/>
                <w:color w:val="000000"/>
                <w:sz w:val="17"/>
              </w:rPr>
              <w:t>2024</w:t>
            </w:r>
            <w:r>
              <w:rPr>
                <w:rFonts w:hint="eastAsia" w:ascii="宋体" w:hAnsi="宋体" w:eastAsia="宋体"/>
                <w:color w:val="000000"/>
                <w:sz w:val="17"/>
              </w:rPr>
              <w:t>年深圳市政府专项债</w:t>
            </w:r>
          </w:p>
          <w:p w14:paraId="41A04FAA">
            <w:pPr>
              <w:wordWrap w:val="0"/>
              <w:autoSpaceDE w:val="0"/>
              <w:autoSpaceDN w:val="0"/>
              <w:spacing w:before="0" w:after="0" w:line="220" w:lineRule="exact"/>
              <w:jc w:val="center"/>
              <w:rPr>
                <w:sz w:val="17"/>
              </w:rPr>
            </w:pPr>
            <w:r>
              <w:rPr>
                <w:rFonts w:hint="eastAsia" w:ascii="宋体" w:hAnsi="宋体" w:eastAsia="宋体"/>
                <w:color w:val="000000"/>
                <w:sz w:val="17"/>
              </w:rPr>
              <w:t>券（十三期）</w:t>
            </w:r>
          </w:p>
        </w:tc>
        <w:tc>
          <w:tcPr>
            <w:tcW w:w="1200" w:type="dxa"/>
            <w:tcBorders>
              <w:top w:val="single" w:color="000000" w:sz="4" w:space="0"/>
              <w:left w:val="single" w:color="000000" w:sz="4" w:space="0"/>
              <w:bottom w:val="single" w:color="000000" w:sz="4" w:space="0"/>
              <w:right w:val="single" w:color="000000" w:sz="4" w:space="0"/>
            </w:tcBorders>
            <w:vAlign w:val="top"/>
          </w:tcPr>
          <w:p w14:paraId="4F1AC41C">
            <w:pPr>
              <w:wordWrap w:val="0"/>
              <w:autoSpaceDE w:val="0"/>
              <w:autoSpaceDN w:val="0"/>
              <w:spacing w:before="0" w:after="0" w:line="220" w:lineRule="exact"/>
              <w:ind w:firstLine="0"/>
              <w:jc w:val="both"/>
              <w:rPr>
                <w:rFonts w:hint="eastAsia" w:ascii="宋体" w:hAnsi="宋体" w:eastAsia="宋体"/>
                <w:color w:val="000000"/>
                <w:sz w:val="17"/>
              </w:rPr>
            </w:pPr>
          </w:p>
          <w:p w14:paraId="5F53AF5D">
            <w:pPr>
              <w:wordWrap w:val="0"/>
              <w:autoSpaceDE w:val="0"/>
              <w:autoSpaceDN w:val="0"/>
              <w:spacing w:before="59" w:after="0" w:line="220" w:lineRule="exact"/>
              <w:ind w:firstLine="140"/>
              <w:jc w:val="both"/>
              <w:rPr>
                <w:sz w:val="17"/>
              </w:rPr>
            </w:pPr>
            <w:r>
              <w:rPr>
                <w:rFonts w:hint="eastAsia" w:ascii="Calibri" w:hAnsi="Calibri" w:eastAsia="Calibri"/>
                <w:color w:val="000000"/>
                <w:sz w:val="17"/>
              </w:rPr>
              <w:t>24</w:t>
            </w:r>
            <w:r>
              <w:rPr>
                <w:rFonts w:hint="eastAsia" w:ascii="宋体" w:hAnsi="宋体" w:eastAsia="宋体"/>
                <w:color w:val="000000"/>
                <w:sz w:val="17"/>
              </w:rPr>
              <w:t>保实楼</w:t>
            </w:r>
            <w:r>
              <w:rPr>
                <w:rFonts w:hint="eastAsia" w:ascii="Calibri" w:hAnsi="Calibri" w:eastAsia="Calibri"/>
                <w:color w:val="000000"/>
                <w:sz w:val="17"/>
              </w:rPr>
              <w:t>12</w:t>
            </w:r>
          </w:p>
        </w:tc>
        <w:tc>
          <w:tcPr>
            <w:tcW w:w="1200" w:type="dxa"/>
            <w:tcBorders>
              <w:top w:val="single" w:color="000000" w:sz="4" w:space="0"/>
              <w:left w:val="single" w:color="000000" w:sz="4" w:space="0"/>
              <w:bottom w:val="single" w:color="000000" w:sz="4" w:space="0"/>
              <w:right w:val="single" w:color="000000" w:sz="4" w:space="0"/>
            </w:tcBorders>
            <w:vAlign w:val="top"/>
          </w:tcPr>
          <w:p w14:paraId="2F080010">
            <w:pPr>
              <w:wordWrap w:val="0"/>
              <w:autoSpaceDE w:val="0"/>
              <w:autoSpaceDN w:val="0"/>
              <w:spacing w:before="0" w:after="0" w:line="220" w:lineRule="exact"/>
              <w:ind w:firstLine="0"/>
              <w:jc w:val="both"/>
              <w:rPr>
                <w:rFonts w:hint="eastAsia" w:ascii="宋体" w:hAnsi="宋体" w:eastAsia="宋体"/>
                <w:color w:val="000000"/>
                <w:sz w:val="17"/>
              </w:rPr>
            </w:pPr>
          </w:p>
          <w:p w14:paraId="79E3F01A">
            <w:pPr>
              <w:wordWrap w:val="0"/>
              <w:autoSpaceDE w:val="0"/>
              <w:autoSpaceDN w:val="0"/>
              <w:spacing w:before="79" w:after="0" w:line="220" w:lineRule="exact"/>
              <w:jc w:val="center"/>
              <w:rPr>
                <w:sz w:val="17"/>
              </w:rPr>
            </w:pPr>
            <w:r>
              <w:rPr>
                <w:rFonts w:hint="eastAsia" w:ascii="Calibri" w:hAnsi="Calibri" w:eastAsia="Calibri"/>
                <w:color w:val="000000"/>
                <w:sz w:val="17"/>
              </w:rPr>
              <w:t>2405833</w:t>
            </w:r>
          </w:p>
        </w:tc>
        <w:tc>
          <w:tcPr>
            <w:tcW w:w="760" w:type="dxa"/>
            <w:tcBorders>
              <w:top w:val="single" w:color="000000" w:sz="4" w:space="0"/>
              <w:left w:val="single" w:color="000000" w:sz="4" w:space="0"/>
              <w:bottom w:val="single" w:color="000000" w:sz="4" w:space="0"/>
              <w:right w:val="single" w:color="000000" w:sz="4" w:space="0"/>
            </w:tcBorders>
            <w:vAlign w:val="top"/>
          </w:tcPr>
          <w:p w14:paraId="5D25C51F">
            <w:pPr>
              <w:wordWrap w:val="0"/>
              <w:autoSpaceDE w:val="0"/>
              <w:autoSpaceDN w:val="0"/>
              <w:spacing w:before="0" w:after="0" w:line="220" w:lineRule="exact"/>
              <w:ind w:firstLine="0"/>
              <w:jc w:val="both"/>
              <w:rPr>
                <w:rFonts w:hint="eastAsia" w:ascii="宋体" w:hAnsi="宋体" w:eastAsia="宋体"/>
                <w:color w:val="000000"/>
                <w:sz w:val="17"/>
              </w:rPr>
            </w:pPr>
          </w:p>
          <w:p w14:paraId="03C58046">
            <w:pPr>
              <w:wordWrap w:val="0"/>
              <w:autoSpaceDE w:val="0"/>
              <w:autoSpaceDN w:val="0"/>
              <w:spacing w:before="199" w:after="0" w:line="220" w:lineRule="exact"/>
              <w:jc w:val="center"/>
              <w:rPr>
                <w:sz w:val="17"/>
              </w:rPr>
            </w:pPr>
            <w:r>
              <w:rPr>
                <w:rFonts w:hint="eastAsia" w:ascii="Calibri" w:hAnsi="Calibri" w:eastAsia="Calibri"/>
                <w:color w:val="000000"/>
                <w:sz w:val="17"/>
              </w:rPr>
              <w:t>15</w:t>
            </w:r>
          </w:p>
        </w:tc>
        <w:tc>
          <w:tcPr>
            <w:tcW w:w="880" w:type="dxa"/>
            <w:tcBorders>
              <w:top w:val="single" w:color="000000" w:sz="4" w:space="0"/>
              <w:left w:val="single" w:color="000000" w:sz="4" w:space="0"/>
              <w:bottom w:val="single" w:color="000000" w:sz="4" w:space="0"/>
              <w:right w:val="single" w:color="000000" w:sz="4" w:space="0"/>
            </w:tcBorders>
            <w:vAlign w:val="top"/>
          </w:tcPr>
          <w:p w14:paraId="0DD674DE">
            <w:pPr>
              <w:wordWrap w:val="0"/>
              <w:autoSpaceDE w:val="0"/>
              <w:autoSpaceDN w:val="0"/>
              <w:spacing w:before="0" w:after="0" w:line="220" w:lineRule="exact"/>
              <w:ind w:firstLine="0"/>
              <w:jc w:val="both"/>
              <w:rPr>
                <w:rFonts w:hint="eastAsia" w:ascii="宋体" w:hAnsi="宋体" w:eastAsia="宋体"/>
                <w:color w:val="000000"/>
                <w:sz w:val="17"/>
              </w:rPr>
            </w:pPr>
          </w:p>
          <w:p w14:paraId="4E300CF0">
            <w:pPr>
              <w:wordWrap w:val="0"/>
              <w:autoSpaceDE w:val="0"/>
              <w:autoSpaceDN w:val="0"/>
              <w:spacing w:before="199" w:after="0" w:line="220" w:lineRule="exact"/>
              <w:jc w:val="center"/>
              <w:rPr>
                <w:sz w:val="17"/>
              </w:rPr>
            </w:pPr>
            <w:r>
              <w:rPr>
                <w:rFonts w:hint="eastAsia" w:ascii="Calibri" w:hAnsi="Calibri" w:eastAsia="Calibri"/>
                <w:color w:val="000000"/>
                <w:sz w:val="17"/>
              </w:rPr>
              <w:t>6.17</w:t>
            </w:r>
          </w:p>
        </w:tc>
        <w:tc>
          <w:tcPr>
            <w:tcW w:w="860" w:type="dxa"/>
            <w:tcBorders>
              <w:top w:val="single" w:color="000000" w:sz="4" w:space="0"/>
              <w:left w:val="single" w:color="000000" w:sz="4" w:space="0"/>
              <w:bottom w:val="single" w:color="000000" w:sz="4" w:space="0"/>
              <w:right w:val="single" w:color="000000" w:sz="4" w:space="0"/>
            </w:tcBorders>
            <w:vAlign w:val="top"/>
          </w:tcPr>
          <w:p w14:paraId="2C34A1C2">
            <w:pPr>
              <w:wordWrap w:val="0"/>
              <w:autoSpaceDE w:val="0"/>
              <w:autoSpaceDN w:val="0"/>
              <w:spacing w:before="0" w:after="0" w:line="220" w:lineRule="exact"/>
              <w:ind w:firstLine="0"/>
              <w:jc w:val="both"/>
              <w:rPr>
                <w:rFonts w:hint="eastAsia" w:ascii="宋体" w:hAnsi="宋体" w:eastAsia="宋体"/>
                <w:color w:val="000000"/>
                <w:sz w:val="17"/>
              </w:rPr>
            </w:pPr>
          </w:p>
          <w:p w14:paraId="360E449D">
            <w:pPr>
              <w:wordWrap w:val="0"/>
              <w:autoSpaceDE w:val="0"/>
              <w:autoSpaceDN w:val="0"/>
              <w:spacing w:before="9" w:after="0" w:line="220" w:lineRule="exact"/>
              <w:ind w:left="120" w:right="160" w:firstLine="120"/>
              <w:jc w:val="both"/>
              <w:rPr>
                <w:sz w:val="17"/>
              </w:rPr>
            </w:pPr>
            <w:r>
              <w:rPr>
                <w:rFonts w:hint="eastAsia" w:ascii="Calibri" w:hAnsi="Calibri" w:eastAsia="Calibri"/>
                <w:color w:val="000000"/>
                <w:sz w:val="17"/>
              </w:rPr>
              <w:t>10:30-11:10</w:t>
            </w:r>
          </w:p>
        </w:tc>
        <w:tc>
          <w:tcPr>
            <w:tcW w:w="720" w:type="dxa"/>
            <w:tcBorders>
              <w:top w:val="single" w:color="000000" w:sz="4" w:space="0"/>
              <w:left w:val="single" w:color="000000" w:sz="4" w:space="0"/>
              <w:bottom w:val="single" w:color="000000" w:sz="4" w:space="0"/>
              <w:right w:val="single" w:color="000000" w:sz="4" w:space="0"/>
            </w:tcBorders>
            <w:vAlign w:val="top"/>
          </w:tcPr>
          <w:p w14:paraId="7DC48B72">
            <w:pPr>
              <w:wordWrap w:val="0"/>
              <w:autoSpaceDE w:val="0"/>
              <w:autoSpaceDN w:val="0"/>
              <w:spacing w:before="179" w:after="0" w:line="220" w:lineRule="exact"/>
              <w:jc w:val="center"/>
              <w:rPr>
                <w:sz w:val="17"/>
              </w:rPr>
            </w:pPr>
            <w:r>
              <w:rPr>
                <w:rFonts w:hint="eastAsia" w:ascii="宋体" w:hAnsi="宋体" w:eastAsia="宋体"/>
                <w:color w:val="000000"/>
                <w:sz w:val="17"/>
              </w:rPr>
              <w:t>每半年付息一</w:t>
            </w:r>
          </w:p>
          <w:p w14:paraId="1795F49C">
            <w:pPr>
              <w:wordWrap w:val="0"/>
              <w:autoSpaceDE w:val="0"/>
              <w:autoSpaceDN w:val="0"/>
              <w:spacing w:before="0" w:after="0" w:line="180" w:lineRule="exact"/>
              <w:jc w:val="center"/>
              <w:rPr>
                <w:sz w:val="17"/>
              </w:rPr>
            </w:pPr>
            <w:r>
              <w:rPr>
                <w:rFonts w:hint="eastAsia" w:ascii="宋体" w:hAnsi="宋体" w:eastAsia="宋体"/>
                <w:color w:val="000000"/>
                <w:sz w:val="17"/>
              </w:rPr>
              <w:t>次</w:t>
            </w:r>
          </w:p>
        </w:tc>
        <w:tc>
          <w:tcPr>
            <w:tcW w:w="1640" w:type="dxa"/>
            <w:tcBorders>
              <w:top w:val="single" w:color="000000" w:sz="4" w:space="0"/>
              <w:left w:val="single" w:color="000000" w:sz="4" w:space="0"/>
              <w:bottom w:val="single" w:color="000000" w:sz="4" w:space="0"/>
              <w:right w:val="single" w:color="000000" w:sz="4" w:space="0"/>
            </w:tcBorders>
            <w:vAlign w:val="top"/>
          </w:tcPr>
          <w:p w14:paraId="7EA1BFAA">
            <w:pPr>
              <w:wordWrap w:val="0"/>
              <w:autoSpaceDE w:val="0"/>
              <w:autoSpaceDN w:val="0"/>
              <w:spacing w:before="86" w:after="0" w:line="220" w:lineRule="exact"/>
              <w:jc w:val="center"/>
              <w:rPr>
                <w:sz w:val="17"/>
              </w:rPr>
            </w:pPr>
            <w:r>
              <w:rPr>
                <w:rFonts w:hint="eastAsia" w:ascii="宋体" w:hAnsi="宋体" w:eastAsia="宋体"/>
                <w:color w:val="000000"/>
                <w:sz w:val="17"/>
              </w:rPr>
              <w:t>存续期内</w:t>
            </w:r>
            <w:r>
              <w:rPr>
                <w:rFonts w:hint="eastAsia" w:ascii="Calibri" w:hAnsi="Calibri" w:eastAsia="Calibri"/>
                <w:color w:val="000000"/>
                <w:sz w:val="17"/>
              </w:rPr>
              <w:t>5</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日和</w:t>
            </w:r>
            <w:r>
              <w:rPr>
                <w:rFonts w:hint="eastAsia" w:ascii="Calibri" w:hAnsi="Calibri" w:eastAsia="Calibri"/>
                <w:color w:val="000000"/>
                <w:sz w:val="17"/>
              </w:rPr>
              <w:t>11</w:t>
            </w:r>
            <w:r>
              <w:rPr>
                <w:rFonts w:hint="eastAsia" w:ascii="宋体" w:hAnsi="宋体" w:eastAsia="宋体"/>
                <w:color w:val="000000"/>
                <w:sz w:val="17"/>
              </w:rPr>
              <w:t>月</w:t>
            </w:r>
            <w:r>
              <w:rPr>
                <w:rFonts w:hint="eastAsia" w:ascii="Calibri" w:hAnsi="Calibri" w:eastAsia="Calibri"/>
                <w:color w:val="000000"/>
                <w:sz w:val="17"/>
              </w:rPr>
              <w:t>28</w:t>
            </w:r>
            <w:r>
              <w:rPr>
                <w:rFonts w:hint="eastAsia" w:ascii="宋体" w:hAnsi="宋体" w:eastAsia="宋体"/>
                <w:color w:val="000000"/>
                <w:sz w:val="17"/>
              </w:rPr>
              <w:t>日（节假日顺延）</w:t>
            </w:r>
          </w:p>
        </w:tc>
        <w:tc>
          <w:tcPr>
            <w:tcW w:w="2640" w:type="dxa"/>
            <w:tcBorders>
              <w:top w:val="single" w:color="000000" w:sz="4" w:space="0"/>
              <w:left w:val="single" w:color="000000" w:sz="4" w:space="0"/>
              <w:bottom w:val="single" w:color="000000" w:sz="4" w:space="0"/>
              <w:right w:val="single" w:color="000000" w:sz="4" w:space="0"/>
            </w:tcBorders>
            <w:vAlign w:val="top"/>
          </w:tcPr>
          <w:p w14:paraId="65A3CE68">
            <w:pPr>
              <w:wordWrap w:val="0"/>
              <w:autoSpaceDE w:val="0"/>
              <w:autoSpaceDN w:val="0"/>
              <w:spacing w:before="0" w:after="0" w:line="220" w:lineRule="exact"/>
              <w:ind w:firstLine="0"/>
              <w:jc w:val="both"/>
              <w:rPr>
                <w:rFonts w:hint="eastAsia" w:ascii="宋体" w:hAnsi="宋体" w:eastAsia="宋体"/>
                <w:color w:val="000000"/>
                <w:sz w:val="17"/>
              </w:rPr>
            </w:pPr>
          </w:p>
          <w:p w14:paraId="11B5AF70">
            <w:pPr>
              <w:wordWrap w:val="0"/>
              <w:autoSpaceDE w:val="0"/>
              <w:autoSpaceDN w:val="0"/>
              <w:spacing w:before="179" w:after="0" w:line="220" w:lineRule="exact"/>
              <w:jc w:val="center"/>
              <w:rPr>
                <w:sz w:val="17"/>
              </w:rPr>
            </w:pPr>
            <w:r>
              <w:rPr>
                <w:rFonts w:hint="eastAsia" w:ascii="宋体" w:hAnsi="宋体" w:eastAsia="宋体"/>
                <w:color w:val="000000"/>
                <w:sz w:val="17"/>
              </w:rPr>
              <w:t>到期一次性偿还本金</w:t>
            </w:r>
          </w:p>
        </w:tc>
        <w:tc>
          <w:tcPr>
            <w:tcW w:w="640" w:type="dxa"/>
            <w:tcBorders>
              <w:top w:val="single" w:color="000000" w:sz="4" w:space="0"/>
              <w:left w:val="single" w:color="000000" w:sz="4" w:space="0"/>
              <w:bottom w:val="single" w:color="000000" w:sz="4" w:space="0"/>
              <w:right w:val="single" w:color="000000" w:sz="4" w:space="0"/>
            </w:tcBorders>
            <w:vAlign w:val="center"/>
          </w:tcPr>
          <w:p w14:paraId="0C1F6FCD">
            <w:pPr>
              <w:wordWrap w:val="0"/>
              <w:autoSpaceDE w:val="0"/>
              <w:autoSpaceDN w:val="0"/>
              <w:spacing w:before="0" w:after="0" w:line="272" w:lineRule="exact"/>
              <w:jc w:val="center"/>
              <w:rPr>
                <w:rFonts w:hint="eastAsia" w:ascii="宋体" w:hAnsi="宋体" w:eastAsia="宋体"/>
                <w:color w:val="000000"/>
                <w:sz w:val="21"/>
              </w:rPr>
            </w:pPr>
          </w:p>
        </w:tc>
        <w:tc>
          <w:tcPr>
            <w:tcW w:w="820" w:type="dxa"/>
            <w:tcBorders>
              <w:top w:val="single" w:color="000000" w:sz="4" w:space="0"/>
              <w:left w:val="single" w:color="000000" w:sz="4" w:space="0"/>
              <w:bottom w:val="single" w:color="000000" w:sz="4" w:space="0"/>
              <w:right w:val="single" w:color="000000" w:sz="4" w:space="0"/>
            </w:tcBorders>
            <w:vAlign w:val="center"/>
          </w:tcPr>
          <w:p w14:paraId="6861DACB">
            <w:pPr>
              <w:wordWrap w:val="0"/>
              <w:autoSpaceDE w:val="0"/>
              <w:autoSpaceDN w:val="0"/>
              <w:spacing w:before="0" w:after="0" w:line="272" w:lineRule="exact"/>
              <w:jc w:val="center"/>
              <w:rPr>
                <w:rFonts w:hint="eastAsia" w:ascii="宋体" w:hAnsi="宋体" w:eastAsia="宋体"/>
                <w:color w:val="000000"/>
                <w:sz w:val="21"/>
              </w:rPr>
            </w:pPr>
          </w:p>
        </w:tc>
        <w:tc>
          <w:tcPr>
            <w:tcW w:w="820" w:type="dxa"/>
            <w:tcBorders>
              <w:top w:val="single" w:color="000000" w:sz="4" w:space="0"/>
              <w:left w:val="single" w:color="000000" w:sz="4" w:space="0"/>
              <w:bottom w:val="single" w:color="000000" w:sz="4" w:space="0"/>
              <w:right w:val="single" w:color="000000" w:sz="4" w:space="0"/>
            </w:tcBorders>
            <w:vAlign w:val="center"/>
          </w:tcPr>
          <w:p w14:paraId="6D7306F8">
            <w:pPr>
              <w:wordWrap w:val="0"/>
              <w:autoSpaceDE w:val="0"/>
              <w:autoSpaceDN w:val="0"/>
              <w:spacing w:before="0" w:after="0" w:line="272" w:lineRule="exact"/>
              <w:jc w:val="center"/>
              <w:rPr>
                <w:rFonts w:hint="eastAsia" w:ascii="宋体" w:hAnsi="宋体" w:eastAsia="宋体"/>
                <w:color w:val="000000"/>
                <w:sz w:val="21"/>
              </w:rPr>
            </w:pPr>
          </w:p>
        </w:tc>
      </w:tr>
    </w:tbl>
    <w:p w14:paraId="165E1BCD">
      <w:pPr>
        <w:spacing w:line="1" w:lineRule="exact"/>
        <w:sectPr>
          <w:headerReference r:id="rId19" w:type="default"/>
          <w:footerReference r:id="rId20" w:type="default"/>
          <w:type w:val="continuous"/>
          <w:pgSz w:w="16840" w:h="11940" w:orient="landscape"/>
          <w:pgMar w:top="1680" w:right="1200" w:bottom="1160" w:left="1200" w:header="840" w:footer="920" w:gutter="0"/>
          <w:cols w:space="720" w:num="1"/>
        </w:sectPr>
      </w:pPr>
    </w:p>
    <w:p w14:paraId="7FABE451">
      <w:pPr>
        <w:wordWrap w:val="0"/>
        <w:autoSpaceDE w:val="0"/>
        <w:autoSpaceDN w:val="0"/>
        <w:spacing w:before="0" w:after="0" w:line="420" w:lineRule="exact"/>
        <w:ind w:firstLine="0"/>
        <w:jc w:val="both"/>
        <w:rPr>
          <w:sz w:val="33"/>
        </w:rPr>
      </w:pPr>
      <w:r>
        <w:rPr>
          <w:rFonts w:hint="eastAsia" w:ascii="宋体" w:hAnsi="宋体" w:eastAsia="宋体"/>
          <w:color w:val="000000"/>
          <w:sz w:val="33"/>
        </w:rPr>
        <w:t>附件</w:t>
      </w:r>
      <w:r>
        <w:rPr>
          <w:rFonts w:hint="eastAsia" w:ascii="Calibri" w:hAnsi="Calibri" w:eastAsia="Calibri"/>
          <w:color w:val="000000"/>
          <w:sz w:val="33"/>
        </w:rPr>
        <w:t>2</w:t>
      </w:r>
    </w:p>
    <w:p w14:paraId="0B724A0F">
      <w:pPr>
        <w:wordWrap w:val="0"/>
        <w:autoSpaceDE w:val="0"/>
        <w:autoSpaceDN w:val="0"/>
        <w:spacing w:before="0" w:after="0" w:line="1100" w:lineRule="exact"/>
        <w:ind w:firstLine="880"/>
        <w:jc w:val="both"/>
        <w:rPr>
          <w:sz w:val="45"/>
        </w:rPr>
      </w:pPr>
      <w:r>
        <w:rPr>
          <w:rFonts w:hint="eastAsia" w:ascii="Calibri" w:hAnsi="Calibri" w:eastAsia="Calibri"/>
          <w:b/>
          <w:color w:val="000000"/>
          <w:sz w:val="45"/>
        </w:rPr>
        <w:t>2024</w:t>
      </w:r>
      <w:r>
        <w:rPr>
          <w:rFonts w:hint="eastAsia" w:ascii="宋体" w:hAnsi="宋体" w:eastAsia="宋体"/>
          <w:b/>
          <w:color w:val="000000"/>
          <w:sz w:val="45"/>
        </w:rPr>
        <w:t>-</w:t>
      </w:r>
      <w:r>
        <w:rPr>
          <w:rFonts w:hint="eastAsia" w:ascii="Calibri" w:hAnsi="Calibri" w:eastAsia="Calibri"/>
          <w:b/>
          <w:color w:val="000000"/>
          <w:sz w:val="45"/>
        </w:rPr>
        <w:t>2026</w:t>
      </w:r>
      <w:r>
        <w:rPr>
          <w:rFonts w:hint="eastAsia" w:ascii="宋体" w:hAnsi="宋体" w:eastAsia="宋体"/>
          <w:b/>
          <w:color w:val="000000"/>
          <w:sz w:val="45"/>
        </w:rPr>
        <w:t>年深圳市政府债券承销团</w:t>
      </w:r>
    </w:p>
    <w:p w14:paraId="17E5267A">
      <w:pPr>
        <w:wordWrap w:val="0"/>
        <w:autoSpaceDE w:val="0"/>
        <w:autoSpaceDN w:val="0"/>
        <w:spacing w:before="0" w:after="0" w:line="660" w:lineRule="exact"/>
        <w:ind w:firstLine="3500"/>
        <w:jc w:val="both"/>
        <w:rPr>
          <w:sz w:val="47"/>
        </w:rPr>
      </w:pPr>
      <w:r>
        <w:rPr>
          <w:rFonts w:hint="eastAsia" w:ascii="宋体" w:hAnsi="宋体" w:eastAsia="宋体"/>
          <w:b/>
          <w:color w:val="000000"/>
          <w:sz w:val="47"/>
        </w:rPr>
        <w:t>成员名单</w:t>
      </w:r>
    </w:p>
    <w:p w14:paraId="205C9151">
      <w:pPr>
        <w:wordWrap w:val="0"/>
        <w:autoSpaceDE w:val="0"/>
        <w:autoSpaceDN w:val="0"/>
        <w:spacing w:before="0" w:after="0" w:line="428" w:lineRule="exact"/>
        <w:ind w:firstLine="0"/>
        <w:jc w:val="both"/>
        <w:rPr>
          <w:rFonts w:hint="eastAsia" w:ascii="宋体" w:hAnsi="宋体" w:eastAsia="宋体"/>
          <w:color w:val="000000"/>
          <w:sz w:val="33"/>
        </w:rPr>
      </w:pPr>
    </w:p>
    <w:p w14:paraId="21D06E7F">
      <w:pPr>
        <w:wordWrap w:val="0"/>
        <w:autoSpaceDE w:val="0"/>
        <w:autoSpaceDN w:val="0"/>
        <w:spacing w:before="0" w:after="0" w:line="631" w:lineRule="exact"/>
        <w:ind w:firstLine="880"/>
        <w:jc w:val="both"/>
        <w:rPr>
          <w:sz w:val="33"/>
        </w:rPr>
      </w:pPr>
      <w:r>
        <w:rPr>
          <w:rFonts w:hint="eastAsia" w:ascii="宋体" w:hAnsi="宋体" w:eastAsia="宋体"/>
          <w:b/>
          <w:color w:val="000000"/>
          <w:sz w:val="33"/>
        </w:rPr>
        <w:t>一、银行机构</w:t>
      </w:r>
    </w:p>
    <w:p w14:paraId="4A11CF3F">
      <w:pPr>
        <w:wordWrap w:val="0"/>
        <w:autoSpaceDE w:val="0"/>
        <w:autoSpaceDN w:val="0"/>
        <w:spacing w:before="0" w:after="0" w:line="700" w:lineRule="exact"/>
        <w:ind w:firstLine="880"/>
        <w:jc w:val="both"/>
        <w:rPr>
          <w:sz w:val="33"/>
        </w:rPr>
      </w:pPr>
      <w:r>
        <w:rPr>
          <w:rFonts w:hint="eastAsia" w:ascii="Calibri" w:hAnsi="Calibri" w:eastAsia="Calibri"/>
          <w:color w:val="000000"/>
          <w:sz w:val="33"/>
        </w:rPr>
        <w:t>1</w:t>
      </w:r>
      <w:r>
        <w:rPr>
          <w:rFonts w:hint="eastAsia" w:ascii="宋体" w:hAnsi="宋体" w:eastAsia="宋体"/>
          <w:color w:val="000000"/>
          <w:sz w:val="33"/>
        </w:rPr>
        <w:t>．上海浦东发展银行股份有限公司</w:t>
      </w:r>
    </w:p>
    <w:p w14:paraId="720FD08C">
      <w:pPr>
        <w:wordWrap w:val="0"/>
        <w:autoSpaceDE w:val="0"/>
        <w:autoSpaceDN w:val="0"/>
        <w:spacing w:before="0" w:after="0" w:line="760" w:lineRule="exact"/>
        <w:ind w:firstLine="880"/>
        <w:jc w:val="both"/>
        <w:rPr>
          <w:sz w:val="33"/>
        </w:rPr>
      </w:pPr>
      <w:r>
        <w:rPr>
          <w:rFonts w:hint="eastAsia" w:ascii="Calibri" w:hAnsi="Calibri" w:eastAsia="Calibri"/>
          <w:color w:val="000000"/>
          <w:sz w:val="33"/>
        </w:rPr>
        <w:t>2</w:t>
      </w:r>
      <w:r>
        <w:rPr>
          <w:rFonts w:hint="eastAsia" w:ascii="宋体" w:hAnsi="宋体" w:eastAsia="宋体"/>
          <w:color w:val="000000"/>
          <w:sz w:val="33"/>
        </w:rPr>
        <w:t>．上海银行股份有限公司</w:t>
      </w:r>
    </w:p>
    <w:p w14:paraId="6C6E556A">
      <w:pPr>
        <w:wordWrap w:val="0"/>
        <w:autoSpaceDE w:val="0"/>
        <w:autoSpaceDN w:val="0"/>
        <w:spacing w:before="0" w:after="0" w:line="800" w:lineRule="exact"/>
        <w:ind w:firstLine="880"/>
        <w:jc w:val="both"/>
        <w:rPr>
          <w:sz w:val="33"/>
        </w:rPr>
      </w:pPr>
      <w:r>
        <w:rPr>
          <w:rFonts w:hint="eastAsia" w:ascii="Calibri" w:hAnsi="Calibri" w:eastAsia="Calibri"/>
          <w:color w:val="000000"/>
          <w:sz w:val="33"/>
        </w:rPr>
        <w:t>3</w:t>
      </w:r>
      <w:r>
        <w:rPr>
          <w:rFonts w:hint="eastAsia" w:ascii="宋体" w:hAnsi="宋体" w:eastAsia="宋体"/>
          <w:color w:val="000000"/>
          <w:sz w:val="33"/>
        </w:rPr>
        <w:t>．广东华兴银行股份有限公司</w:t>
      </w:r>
    </w:p>
    <w:p w14:paraId="50E82663">
      <w:pPr>
        <w:wordWrap w:val="0"/>
        <w:autoSpaceDE w:val="0"/>
        <w:autoSpaceDN w:val="0"/>
        <w:spacing w:before="0" w:after="0" w:line="760" w:lineRule="exact"/>
        <w:ind w:firstLine="880"/>
        <w:jc w:val="both"/>
        <w:rPr>
          <w:sz w:val="33"/>
        </w:rPr>
      </w:pPr>
      <w:r>
        <w:rPr>
          <w:rFonts w:hint="eastAsia" w:ascii="Calibri" w:hAnsi="Calibri" w:eastAsia="Calibri"/>
          <w:color w:val="000000"/>
          <w:sz w:val="33"/>
        </w:rPr>
        <w:t>4</w:t>
      </w:r>
      <w:r>
        <w:rPr>
          <w:rFonts w:hint="eastAsia" w:ascii="宋体" w:hAnsi="宋体" w:eastAsia="宋体"/>
          <w:color w:val="000000"/>
          <w:sz w:val="33"/>
        </w:rPr>
        <w:t>．广发银行股份有限公司</w:t>
      </w:r>
    </w:p>
    <w:p w14:paraId="6D1022E0">
      <w:pPr>
        <w:wordWrap w:val="0"/>
        <w:autoSpaceDE w:val="0"/>
        <w:autoSpaceDN w:val="0"/>
        <w:spacing w:before="0" w:after="0" w:line="780" w:lineRule="exact"/>
        <w:ind w:firstLine="880"/>
        <w:jc w:val="both"/>
        <w:rPr>
          <w:sz w:val="33"/>
        </w:rPr>
      </w:pPr>
      <w:r>
        <w:rPr>
          <w:rFonts w:hint="eastAsia" w:ascii="Calibri" w:hAnsi="Calibri" w:eastAsia="Calibri"/>
          <w:color w:val="000000"/>
          <w:sz w:val="33"/>
        </w:rPr>
        <w:t>5</w:t>
      </w:r>
      <w:r>
        <w:rPr>
          <w:rFonts w:hint="eastAsia" w:ascii="宋体" w:hAnsi="宋体" w:eastAsia="宋体"/>
          <w:color w:val="000000"/>
          <w:sz w:val="33"/>
        </w:rPr>
        <w:t>．广州银行股份有限公司</w:t>
      </w:r>
    </w:p>
    <w:p w14:paraId="66934FED">
      <w:pPr>
        <w:wordWrap w:val="0"/>
        <w:autoSpaceDE w:val="0"/>
        <w:autoSpaceDN w:val="0"/>
        <w:spacing w:before="0" w:after="0" w:line="780" w:lineRule="exact"/>
        <w:ind w:firstLine="880"/>
        <w:jc w:val="both"/>
        <w:rPr>
          <w:sz w:val="33"/>
        </w:rPr>
      </w:pPr>
      <w:r>
        <w:rPr>
          <w:rFonts w:hint="eastAsia" w:ascii="Calibri" w:hAnsi="Calibri" w:eastAsia="Calibri"/>
          <w:color w:val="000000"/>
          <w:sz w:val="33"/>
        </w:rPr>
        <w:t>6</w:t>
      </w:r>
      <w:r>
        <w:rPr>
          <w:rFonts w:hint="eastAsia" w:ascii="宋体" w:hAnsi="宋体" w:eastAsia="宋体"/>
          <w:color w:val="000000"/>
          <w:sz w:val="33"/>
        </w:rPr>
        <w:t>．天津银行股份有限公司</w:t>
      </w:r>
    </w:p>
    <w:p w14:paraId="672A182C">
      <w:pPr>
        <w:wordWrap w:val="0"/>
        <w:autoSpaceDE w:val="0"/>
        <w:autoSpaceDN w:val="0"/>
        <w:spacing w:before="0" w:after="0" w:line="760" w:lineRule="exact"/>
        <w:ind w:firstLine="880"/>
        <w:jc w:val="both"/>
        <w:rPr>
          <w:sz w:val="33"/>
        </w:rPr>
      </w:pPr>
      <w:r>
        <w:rPr>
          <w:rFonts w:hint="eastAsia" w:ascii="Calibri" w:hAnsi="Calibri" w:eastAsia="Calibri"/>
          <w:color w:val="000000"/>
          <w:sz w:val="33"/>
        </w:rPr>
        <w:t>7</w:t>
      </w:r>
      <w:r>
        <w:rPr>
          <w:rFonts w:hint="eastAsia" w:ascii="宋体" w:hAnsi="宋体" w:eastAsia="宋体"/>
          <w:color w:val="000000"/>
          <w:sz w:val="33"/>
        </w:rPr>
        <w:t>．中国工商银行股份有限公司</w:t>
      </w:r>
    </w:p>
    <w:p w14:paraId="105A15D8">
      <w:pPr>
        <w:wordWrap w:val="0"/>
        <w:autoSpaceDE w:val="0"/>
        <w:autoSpaceDN w:val="0"/>
        <w:spacing w:before="0" w:after="0" w:line="760" w:lineRule="exact"/>
        <w:ind w:firstLine="880"/>
        <w:jc w:val="both"/>
        <w:rPr>
          <w:sz w:val="33"/>
        </w:rPr>
      </w:pPr>
      <w:r>
        <w:rPr>
          <w:rFonts w:hint="eastAsia" w:ascii="Calibri" w:hAnsi="Calibri" w:eastAsia="Calibri"/>
          <w:color w:val="000000"/>
          <w:sz w:val="33"/>
        </w:rPr>
        <w:t>8</w:t>
      </w:r>
      <w:r>
        <w:rPr>
          <w:rFonts w:hint="eastAsia" w:ascii="宋体" w:hAnsi="宋体" w:eastAsia="宋体"/>
          <w:color w:val="000000"/>
          <w:sz w:val="33"/>
        </w:rPr>
        <w:t>．中国民生银行股份有限公司</w:t>
      </w:r>
    </w:p>
    <w:p w14:paraId="7650DA9C">
      <w:pPr>
        <w:wordWrap w:val="0"/>
        <w:autoSpaceDE w:val="0"/>
        <w:autoSpaceDN w:val="0"/>
        <w:spacing w:before="0" w:after="0" w:line="800" w:lineRule="exact"/>
        <w:ind w:firstLine="880"/>
        <w:jc w:val="both"/>
        <w:rPr>
          <w:sz w:val="33"/>
        </w:rPr>
      </w:pPr>
      <w:r>
        <w:rPr>
          <w:rFonts w:hint="eastAsia" w:ascii="Calibri" w:hAnsi="Calibri" w:eastAsia="Calibri"/>
          <w:color w:val="000000"/>
          <w:sz w:val="33"/>
        </w:rPr>
        <w:t>9</w:t>
      </w:r>
      <w:r>
        <w:rPr>
          <w:rFonts w:hint="eastAsia" w:ascii="宋体" w:hAnsi="宋体" w:eastAsia="宋体"/>
          <w:color w:val="000000"/>
          <w:sz w:val="33"/>
        </w:rPr>
        <w:t>．中国光大银行股份有限公司</w:t>
      </w:r>
    </w:p>
    <w:p w14:paraId="552759FC">
      <w:pPr>
        <w:wordWrap w:val="0"/>
        <w:autoSpaceDE w:val="0"/>
        <w:autoSpaceDN w:val="0"/>
        <w:spacing w:before="0" w:after="0" w:line="760" w:lineRule="exact"/>
        <w:ind w:firstLine="880"/>
        <w:jc w:val="both"/>
        <w:rPr>
          <w:sz w:val="33"/>
        </w:rPr>
      </w:pPr>
      <w:r>
        <w:rPr>
          <w:rFonts w:hint="eastAsia" w:ascii="Calibri" w:hAnsi="Calibri" w:eastAsia="Calibri"/>
          <w:color w:val="000000"/>
          <w:sz w:val="33"/>
        </w:rPr>
        <w:t>10</w:t>
      </w:r>
      <w:r>
        <w:rPr>
          <w:rFonts w:hint="eastAsia" w:ascii="宋体" w:hAnsi="宋体" w:eastAsia="宋体"/>
          <w:color w:val="000000"/>
          <w:sz w:val="33"/>
        </w:rPr>
        <w:t>．中国农业银行股份有限公司</w:t>
      </w:r>
    </w:p>
    <w:p w14:paraId="6A76431F">
      <w:pPr>
        <w:wordWrap w:val="0"/>
        <w:autoSpaceDE w:val="0"/>
        <w:autoSpaceDN w:val="0"/>
        <w:spacing w:before="0" w:after="0" w:line="760" w:lineRule="exact"/>
        <w:ind w:firstLine="880"/>
        <w:jc w:val="both"/>
        <w:rPr>
          <w:sz w:val="33"/>
        </w:rPr>
        <w:sectPr>
          <w:headerReference r:id="rId21" w:type="default"/>
          <w:footerReference r:id="rId22" w:type="default"/>
          <w:type w:val="continuous"/>
          <w:pgSz w:w="11900" w:h="16780"/>
          <w:pgMar w:top="2160" w:right="1920" w:bottom="1900" w:left="1920" w:header="1080" w:footer="1500" w:gutter="0"/>
          <w:cols w:space="720" w:num="1"/>
        </w:sectPr>
      </w:pPr>
      <w:r>
        <w:rPr>
          <w:rFonts w:hint="eastAsia" w:ascii="Calibri" w:hAnsi="Calibri" w:eastAsia="Calibri"/>
          <w:color w:val="000000"/>
          <w:sz w:val="33"/>
        </w:rPr>
        <w:t>11</w:t>
      </w:r>
      <w:r>
        <w:rPr>
          <w:rFonts w:hint="eastAsia" w:ascii="宋体" w:hAnsi="宋体" w:eastAsia="宋体"/>
          <w:color w:val="000000"/>
          <w:sz w:val="33"/>
        </w:rPr>
        <w:t>．中国建设银行股份有限公司</w:t>
      </w:r>
    </w:p>
    <w:p w14:paraId="233026D9">
      <w:pPr>
        <w:wordWrap w:val="0"/>
        <w:autoSpaceDE w:val="0"/>
        <w:autoSpaceDN w:val="0"/>
        <w:spacing w:before="0" w:after="0" w:line="420" w:lineRule="exact"/>
        <w:ind w:firstLine="0"/>
        <w:jc w:val="both"/>
        <w:rPr>
          <w:sz w:val="33"/>
        </w:rPr>
      </w:pPr>
      <w:r>
        <w:rPr>
          <w:rFonts w:hint="eastAsia" w:ascii="Calibri" w:hAnsi="Calibri" w:eastAsia="Calibri"/>
          <w:color w:val="000000"/>
          <w:sz w:val="33"/>
        </w:rPr>
        <w:t>12</w:t>
      </w:r>
      <w:r>
        <w:rPr>
          <w:rFonts w:hint="eastAsia" w:ascii="宋体" w:hAnsi="宋体" w:eastAsia="宋体"/>
          <w:color w:val="000000"/>
          <w:sz w:val="33"/>
        </w:rPr>
        <w:t>．中国银行股份有限公司</w:t>
      </w:r>
    </w:p>
    <w:p w14:paraId="2972E89E">
      <w:pPr>
        <w:wordWrap w:val="0"/>
        <w:autoSpaceDE w:val="0"/>
        <w:autoSpaceDN w:val="0"/>
        <w:spacing w:before="0" w:after="0" w:line="780" w:lineRule="exact"/>
        <w:ind w:firstLine="0"/>
        <w:jc w:val="both"/>
        <w:rPr>
          <w:sz w:val="33"/>
        </w:rPr>
      </w:pPr>
      <w:r>
        <w:rPr>
          <w:rFonts w:hint="eastAsia" w:ascii="Calibri" w:hAnsi="Calibri" w:eastAsia="Calibri"/>
          <w:color w:val="000000"/>
          <w:sz w:val="33"/>
        </w:rPr>
        <w:t>13</w:t>
      </w:r>
      <w:r>
        <w:rPr>
          <w:rFonts w:hint="eastAsia" w:ascii="宋体" w:hAnsi="宋体" w:eastAsia="宋体"/>
          <w:color w:val="000000"/>
          <w:sz w:val="33"/>
        </w:rPr>
        <w:t>．中信银行股份有限公司</w:t>
      </w:r>
    </w:p>
    <w:p w14:paraId="2D6A6171">
      <w:pPr>
        <w:wordWrap w:val="0"/>
        <w:autoSpaceDE w:val="0"/>
        <w:autoSpaceDN w:val="0"/>
        <w:spacing w:before="0" w:after="0" w:line="760" w:lineRule="exact"/>
        <w:ind w:firstLine="0"/>
        <w:jc w:val="both"/>
        <w:rPr>
          <w:sz w:val="33"/>
        </w:rPr>
      </w:pPr>
      <w:r>
        <w:rPr>
          <w:rFonts w:hint="eastAsia" w:ascii="Calibri" w:hAnsi="Calibri" w:eastAsia="Calibri"/>
          <w:color w:val="000000"/>
          <w:sz w:val="33"/>
        </w:rPr>
        <w:t>14</w:t>
      </w:r>
      <w:r>
        <w:rPr>
          <w:rFonts w:hint="eastAsia" w:ascii="宋体" w:hAnsi="宋体" w:eastAsia="宋体"/>
          <w:color w:val="000000"/>
          <w:sz w:val="33"/>
        </w:rPr>
        <w:t>．中原银行股份有限公司</w:t>
      </w:r>
    </w:p>
    <w:p w14:paraId="6AE65DFB">
      <w:pPr>
        <w:wordWrap w:val="0"/>
        <w:autoSpaceDE w:val="0"/>
        <w:autoSpaceDN w:val="0"/>
        <w:spacing w:before="0" w:after="0" w:line="760" w:lineRule="exact"/>
        <w:ind w:firstLine="0"/>
        <w:jc w:val="both"/>
        <w:rPr>
          <w:sz w:val="33"/>
        </w:rPr>
      </w:pPr>
      <w:r>
        <w:rPr>
          <w:rFonts w:hint="eastAsia" w:ascii="Calibri" w:hAnsi="Calibri" w:eastAsia="Calibri"/>
          <w:color w:val="000000"/>
          <w:sz w:val="33"/>
        </w:rPr>
        <w:t>15</w:t>
      </w:r>
      <w:r>
        <w:rPr>
          <w:rFonts w:hint="eastAsia" w:ascii="宋体" w:hAnsi="宋体" w:eastAsia="宋体"/>
          <w:color w:val="000000"/>
          <w:sz w:val="33"/>
        </w:rPr>
        <w:t>．平安银行股份有限公司</w:t>
      </w:r>
    </w:p>
    <w:p w14:paraId="6B195273">
      <w:pPr>
        <w:wordWrap w:val="0"/>
        <w:autoSpaceDE w:val="0"/>
        <w:autoSpaceDN w:val="0"/>
        <w:spacing w:before="0" w:after="0" w:line="780" w:lineRule="exact"/>
        <w:ind w:firstLine="0"/>
        <w:jc w:val="both"/>
        <w:rPr>
          <w:sz w:val="33"/>
        </w:rPr>
      </w:pPr>
      <w:r>
        <w:rPr>
          <w:rFonts w:hint="eastAsia" w:ascii="Calibri" w:hAnsi="Calibri" w:eastAsia="Calibri"/>
          <w:color w:val="000000"/>
          <w:sz w:val="33"/>
        </w:rPr>
        <w:t>16</w:t>
      </w:r>
      <w:r>
        <w:rPr>
          <w:rFonts w:hint="eastAsia" w:ascii="宋体" w:hAnsi="宋体" w:eastAsia="宋体"/>
          <w:color w:val="000000"/>
          <w:sz w:val="33"/>
        </w:rPr>
        <w:t>．北京银行股份有限公司</w:t>
      </w:r>
    </w:p>
    <w:p w14:paraId="6F3A8948">
      <w:pPr>
        <w:wordWrap w:val="0"/>
        <w:autoSpaceDE w:val="0"/>
        <w:autoSpaceDN w:val="0"/>
        <w:spacing w:before="0" w:after="0" w:line="780" w:lineRule="exact"/>
        <w:ind w:firstLine="0"/>
        <w:jc w:val="both"/>
        <w:rPr>
          <w:sz w:val="33"/>
        </w:rPr>
      </w:pPr>
      <w:r>
        <w:rPr>
          <w:rFonts w:hint="eastAsia" w:ascii="Calibri" w:hAnsi="Calibri" w:eastAsia="Calibri"/>
          <w:color w:val="000000"/>
          <w:sz w:val="33"/>
        </w:rPr>
        <w:t>17</w:t>
      </w:r>
      <w:r>
        <w:rPr>
          <w:rFonts w:hint="eastAsia" w:ascii="宋体" w:hAnsi="宋体" w:eastAsia="宋体"/>
          <w:color w:val="000000"/>
          <w:sz w:val="33"/>
        </w:rPr>
        <w:t>．宁波银行股份有限公司</w:t>
      </w:r>
    </w:p>
    <w:p w14:paraId="2BA15C8E">
      <w:pPr>
        <w:wordWrap w:val="0"/>
        <w:autoSpaceDE w:val="0"/>
        <w:autoSpaceDN w:val="0"/>
        <w:spacing w:before="0" w:after="0" w:line="760" w:lineRule="exact"/>
        <w:ind w:firstLine="0"/>
        <w:jc w:val="both"/>
        <w:rPr>
          <w:sz w:val="33"/>
        </w:rPr>
      </w:pPr>
      <w:r>
        <w:rPr>
          <w:rFonts w:hint="eastAsia" w:ascii="Calibri" w:hAnsi="Calibri" w:eastAsia="Calibri"/>
          <w:color w:val="000000"/>
          <w:sz w:val="33"/>
        </w:rPr>
        <w:t>18</w:t>
      </w:r>
      <w:r>
        <w:rPr>
          <w:rFonts w:hint="eastAsia" w:ascii="宋体" w:hAnsi="宋体" w:eastAsia="宋体"/>
          <w:color w:val="000000"/>
          <w:sz w:val="33"/>
        </w:rPr>
        <w:t>．成都银行股份有限公司</w:t>
      </w:r>
    </w:p>
    <w:p w14:paraId="47A6AE1D">
      <w:pPr>
        <w:wordWrap w:val="0"/>
        <w:autoSpaceDE w:val="0"/>
        <w:autoSpaceDN w:val="0"/>
        <w:spacing w:before="0" w:after="0" w:line="760" w:lineRule="exact"/>
        <w:ind w:firstLine="0"/>
        <w:jc w:val="both"/>
        <w:rPr>
          <w:sz w:val="33"/>
        </w:rPr>
      </w:pPr>
      <w:r>
        <w:rPr>
          <w:rFonts w:hint="eastAsia" w:ascii="Calibri" w:hAnsi="Calibri" w:eastAsia="Calibri"/>
          <w:color w:val="000000"/>
          <w:sz w:val="33"/>
        </w:rPr>
        <w:t>19</w:t>
      </w:r>
      <w:r>
        <w:rPr>
          <w:rFonts w:hint="eastAsia" w:ascii="宋体" w:hAnsi="宋体" w:eastAsia="宋体"/>
          <w:color w:val="000000"/>
          <w:sz w:val="33"/>
        </w:rPr>
        <w:t>．华夏银行股份有限公司</w:t>
      </w:r>
    </w:p>
    <w:p w14:paraId="2044747A">
      <w:pPr>
        <w:wordWrap w:val="0"/>
        <w:autoSpaceDE w:val="0"/>
        <w:autoSpaceDN w:val="0"/>
        <w:spacing w:before="0" w:after="0" w:line="800" w:lineRule="exact"/>
        <w:ind w:firstLine="0"/>
        <w:jc w:val="both"/>
        <w:rPr>
          <w:sz w:val="33"/>
        </w:rPr>
      </w:pPr>
      <w:r>
        <w:rPr>
          <w:rFonts w:hint="eastAsia" w:ascii="Calibri" w:hAnsi="Calibri" w:eastAsia="Calibri"/>
          <w:color w:val="000000"/>
          <w:sz w:val="33"/>
        </w:rPr>
        <w:t>20</w:t>
      </w:r>
      <w:r>
        <w:rPr>
          <w:rFonts w:hint="eastAsia" w:ascii="宋体" w:hAnsi="宋体" w:eastAsia="宋体"/>
          <w:color w:val="000000"/>
          <w:sz w:val="33"/>
        </w:rPr>
        <w:t>．交通银行股份有限公司</w:t>
      </w:r>
    </w:p>
    <w:p w14:paraId="39BEA90B">
      <w:pPr>
        <w:wordWrap w:val="0"/>
        <w:autoSpaceDE w:val="0"/>
        <w:autoSpaceDN w:val="0"/>
        <w:spacing w:before="0" w:after="0" w:line="760" w:lineRule="exact"/>
        <w:ind w:firstLine="0"/>
        <w:jc w:val="both"/>
        <w:rPr>
          <w:sz w:val="33"/>
        </w:rPr>
      </w:pPr>
      <w:r>
        <w:rPr>
          <w:rFonts w:hint="eastAsia" w:ascii="Calibri" w:hAnsi="Calibri" w:eastAsia="Calibri"/>
          <w:color w:val="000000"/>
          <w:sz w:val="33"/>
        </w:rPr>
        <w:t>21</w:t>
      </w:r>
      <w:r>
        <w:rPr>
          <w:rFonts w:hint="eastAsia" w:ascii="宋体" w:hAnsi="宋体" w:eastAsia="宋体"/>
          <w:color w:val="000000"/>
          <w:sz w:val="33"/>
        </w:rPr>
        <w:t>．江苏银行股份有限公司</w:t>
      </w:r>
    </w:p>
    <w:p w14:paraId="5D61A5FE">
      <w:pPr>
        <w:wordWrap w:val="0"/>
        <w:autoSpaceDE w:val="0"/>
        <w:autoSpaceDN w:val="0"/>
        <w:spacing w:before="0" w:after="0" w:line="760" w:lineRule="exact"/>
        <w:ind w:firstLine="0"/>
        <w:jc w:val="both"/>
        <w:rPr>
          <w:sz w:val="33"/>
        </w:rPr>
      </w:pPr>
      <w:r>
        <w:rPr>
          <w:rFonts w:hint="eastAsia" w:ascii="Calibri" w:hAnsi="Calibri" w:eastAsia="Calibri"/>
          <w:color w:val="000000"/>
          <w:sz w:val="33"/>
        </w:rPr>
        <w:t>22</w:t>
      </w:r>
      <w:r>
        <w:rPr>
          <w:rFonts w:hint="eastAsia" w:ascii="宋体" w:hAnsi="宋体" w:eastAsia="宋体"/>
          <w:color w:val="000000"/>
          <w:sz w:val="33"/>
        </w:rPr>
        <w:t>．兴业银行股份有限公司</w:t>
      </w:r>
    </w:p>
    <w:p w14:paraId="4182F759">
      <w:pPr>
        <w:wordWrap w:val="0"/>
        <w:autoSpaceDE w:val="0"/>
        <w:autoSpaceDN w:val="0"/>
        <w:spacing w:before="0" w:after="0" w:line="780" w:lineRule="exact"/>
        <w:ind w:firstLine="0"/>
        <w:jc w:val="both"/>
        <w:rPr>
          <w:sz w:val="33"/>
        </w:rPr>
      </w:pPr>
      <w:r>
        <w:rPr>
          <w:rFonts w:hint="eastAsia" w:ascii="Calibri" w:hAnsi="Calibri" w:eastAsia="Calibri"/>
          <w:color w:val="000000"/>
          <w:sz w:val="33"/>
        </w:rPr>
        <w:t>23</w:t>
      </w:r>
      <w:r>
        <w:rPr>
          <w:rFonts w:hint="eastAsia" w:ascii="宋体" w:hAnsi="宋体" w:eastAsia="宋体"/>
          <w:color w:val="000000"/>
          <w:sz w:val="33"/>
        </w:rPr>
        <w:t>．招商银行股份有限公司</w:t>
      </w:r>
    </w:p>
    <w:p w14:paraId="4BCE71FD">
      <w:pPr>
        <w:wordWrap w:val="0"/>
        <w:autoSpaceDE w:val="0"/>
        <w:autoSpaceDN w:val="0"/>
        <w:spacing w:before="0" w:after="0" w:line="780" w:lineRule="exact"/>
        <w:ind w:firstLine="0"/>
        <w:jc w:val="both"/>
        <w:rPr>
          <w:sz w:val="33"/>
        </w:rPr>
      </w:pPr>
      <w:r>
        <w:rPr>
          <w:rFonts w:hint="eastAsia" w:ascii="Calibri" w:hAnsi="Calibri" w:eastAsia="Calibri"/>
          <w:color w:val="000000"/>
          <w:sz w:val="33"/>
        </w:rPr>
        <w:t>24</w:t>
      </w:r>
      <w:r>
        <w:rPr>
          <w:rFonts w:hint="eastAsia" w:ascii="宋体" w:hAnsi="宋体" w:eastAsia="宋体"/>
          <w:color w:val="000000"/>
          <w:sz w:val="33"/>
        </w:rPr>
        <w:t>．杭州银行股份有限公司</w:t>
      </w:r>
    </w:p>
    <w:p w14:paraId="319F0612">
      <w:pPr>
        <w:wordWrap w:val="0"/>
        <w:autoSpaceDE w:val="0"/>
        <w:autoSpaceDN w:val="0"/>
        <w:spacing w:before="0" w:after="0" w:line="760" w:lineRule="exact"/>
        <w:ind w:firstLine="0"/>
        <w:jc w:val="both"/>
        <w:rPr>
          <w:sz w:val="33"/>
        </w:rPr>
      </w:pPr>
      <w:r>
        <w:rPr>
          <w:rFonts w:hint="eastAsia" w:ascii="Calibri" w:hAnsi="Calibri" w:eastAsia="Calibri"/>
          <w:color w:val="000000"/>
          <w:sz w:val="33"/>
        </w:rPr>
        <w:t>25</w:t>
      </w:r>
      <w:r>
        <w:rPr>
          <w:rFonts w:hint="eastAsia" w:ascii="宋体" w:hAnsi="宋体" w:eastAsia="宋体"/>
          <w:color w:val="000000"/>
          <w:sz w:val="33"/>
        </w:rPr>
        <w:t>．国家开发银行</w:t>
      </w:r>
    </w:p>
    <w:p w14:paraId="54B908AE">
      <w:pPr>
        <w:wordWrap w:val="0"/>
        <w:autoSpaceDE w:val="0"/>
        <w:autoSpaceDN w:val="0"/>
        <w:spacing w:before="0" w:after="0" w:line="800" w:lineRule="exact"/>
        <w:ind w:firstLine="0"/>
        <w:jc w:val="both"/>
        <w:rPr>
          <w:sz w:val="33"/>
        </w:rPr>
      </w:pPr>
      <w:r>
        <w:rPr>
          <w:rFonts w:hint="eastAsia" w:ascii="Calibri" w:hAnsi="Calibri" w:eastAsia="Calibri"/>
          <w:color w:val="000000"/>
          <w:sz w:val="33"/>
        </w:rPr>
        <w:t>26</w:t>
      </w:r>
      <w:r>
        <w:rPr>
          <w:rFonts w:hint="eastAsia" w:ascii="宋体" w:hAnsi="宋体" w:eastAsia="宋体"/>
          <w:color w:val="000000"/>
          <w:sz w:val="33"/>
        </w:rPr>
        <w:t>．星展银行（中国）有限公司</w:t>
      </w:r>
    </w:p>
    <w:p w14:paraId="105BA6A5">
      <w:pPr>
        <w:wordWrap w:val="0"/>
        <w:autoSpaceDE w:val="0"/>
        <w:autoSpaceDN w:val="0"/>
        <w:spacing w:before="0" w:after="0" w:line="740" w:lineRule="exact"/>
        <w:ind w:firstLine="0"/>
        <w:jc w:val="both"/>
        <w:rPr>
          <w:sz w:val="33"/>
        </w:rPr>
        <w:sectPr>
          <w:headerReference r:id="rId23" w:type="default"/>
          <w:footerReference r:id="rId24" w:type="default"/>
          <w:type w:val="continuous"/>
          <w:pgSz w:w="11900" w:h="16780"/>
          <w:pgMar w:top="2160" w:right="2880" w:bottom="1780" w:left="2880" w:header="1080" w:footer="1340" w:gutter="0"/>
          <w:cols w:space="720" w:num="1"/>
        </w:sectPr>
      </w:pPr>
      <w:r>
        <w:rPr>
          <w:rFonts w:hint="eastAsia" w:ascii="Calibri" w:hAnsi="Calibri" w:eastAsia="Calibri"/>
          <w:color w:val="000000"/>
          <w:sz w:val="33"/>
        </w:rPr>
        <w:t>27</w:t>
      </w:r>
      <w:r>
        <w:rPr>
          <w:rFonts w:hint="eastAsia" w:ascii="宋体" w:hAnsi="宋体" w:eastAsia="宋体"/>
          <w:color w:val="000000"/>
          <w:sz w:val="33"/>
        </w:rPr>
        <w:t>．恒丰银行股份有限公司</w:t>
      </w:r>
    </w:p>
    <w:p w14:paraId="48078854">
      <w:pPr>
        <w:wordWrap w:val="0"/>
        <w:autoSpaceDE w:val="0"/>
        <w:autoSpaceDN w:val="0"/>
        <w:spacing w:before="0" w:after="0" w:line="420" w:lineRule="exact"/>
        <w:ind w:firstLine="0"/>
        <w:jc w:val="both"/>
        <w:rPr>
          <w:sz w:val="33"/>
        </w:rPr>
      </w:pPr>
      <w:r>
        <w:rPr>
          <w:rFonts w:hint="eastAsia" w:ascii="Calibri" w:hAnsi="Calibri" w:eastAsia="Calibri"/>
          <w:color w:val="000000"/>
          <w:sz w:val="33"/>
        </w:rPr>
        <w:t>28</w:t>
      </w:r>
      <w:r>
        <w:rPr>
          <w:rFonts w:hint="eastAsia" w:ascii="宋体" w:hAnsi="宋体" w:eastAsia="宋体"/>
          <w:color w:val="000000"/>
          <w:sz w:val="33"/>
        </w:rPr>
        <w:t>．珠海华润银行股份有限公司</w:t>
      </w:r>
    </w:p>
    <w:p w14:paraId="766EFCF2">
      <w:pPr>
        <w:wordWrap w:val="0"/>
        <w:autoSpaceDE w:val="0"/>
        <w:autoSpaceDN w:val="0"/>
        <w:spacing w:before="0" w:after="0" w:line="780" w:lineRule="exact"/>
        <w:ind w:firstLine="0"/>
        <w:jc w:val="both"/>
        <w:rPr>
          <w:sz w:val="33"/>
        </w:rPr>
      </w:pPr>
      <w:r>
        <w:rPr>
          <w:rFonts w:hint="eastAsia" w:ascii="Calibri" w:hAnsi="Calibri" w:eastAsia="Calibri"/>
          <w:color w:val="000000"/>
          <w:sz w:val="33"/>
        </w:rPr>
        <w:t>29</w:t>
      </w:r>
      <w:r>
        <w:rPr>
          <w:rFonts w:hint="eastAsia" w:ascii="宋体" w:hAnsi="宋体" w:eastAsia="宋体"/>
          <w:color w:val="000000"/>
          <w:sz w:val="33"/>
        </w:rPr>
        <w:t>．浙商银行股份有限公司</w:t>
      </w:r>
    </w:p>
    <w:p w14:paraId="10D7B9D6">
      <w:pPr>
        <w:wordWrap w:val="0"/>
        <w:autoSpaceDE w:val="0"/>
        <w:autoSpaceDN w:val="0"/>
        <w:spacing w:before="0" w:after="0" w:line="760" w:lineRule="exact"/>
        <w:ind w:firstLine="0"/>
        <w:jc w:val="both"/>
        <w:rPr>
          <w:sz w:val="33"/>
        </w:rPr>
      </w:pPr>
      <w:r>
        <w:rPr>
          <w:rFonts w:hint="eastAsia" w:ascii="Calibri" w:hAnsi="Calibri" w:eastAsia="Calibri"/>
          <w:color w:val="000000"/>
          <w:sz w:val="33"/>
        </w:rPr>
        <w:t>30</w:t>
      </w:r>
      <w:r>
        <w:rPr>
          <w:rFonts w:hint="eastAsia" w:ascii="宋体" w:hAnsi="宋体" w:eastAsia="宋体"/>
          <w:color w:val="000000"/>
          <w:sz w:val="33"/>
        </w:rPr>
        <w:t>．深圳农村商业银行股份有限公司</w:t>
      </w:r>
    </w:p>
    <w:p w14:paraId="2B706571">
      <w:pPr>
        <w:wordWrap w:val="0"/>
        <w:autoSpaceDE w:val="0"/>
        <w:autoSpaceDN w:val="0"/>
        <w:spacing w:before="0" w:after="0" w:line="780" w:lineRule="exact"/>
        <w:ind w:firstLine="0"/>
        <w:jc w:val="both"/>
        <w:rPr>
          <w:sz w:val="33"/>
        </w:rPr>
      </w:pPr>
      <w:r>
        <w:rPr>
          <w:rFonts w:hint="eastAsia" w:ascii="Calibri" w:hAnsi="Calibri" w:eastAsia="Calibri"/>
          <w:color w:val="000000"/>
          <w:sz w:val="33"/>
        </w:rPr>
        <w:t>31</w:t>
      </w:r>
      <w:r>
        <w:rPr>
          <w:rFonts w:hint="eastAsia" w:ascii="宋体" w:hAnsi="宋体" w:eastAsia="宋体"/>
          <w:color w:val="000000"/>
          <w:sz w:val="33"/>
        </w:rPr>
        <w:t>．深圳前海微众银行股份有限公司</w:t>
      </w:r>
    </w:p>
    <w:p w14:paraId="4DB0A665">
      <w:pPr>
        <w:wordWrap w:val="0"/>
        <w:autoSpaceDE w:val="0"/>
        <w:autoSpaceDN w:val="0"/>
        <w:spacing w:before="0" w:after="0" w:line="760" w:lineRule="exact"/>
        <w:ind w:firstLine="0"/>
        <w:jc w:val="both"/>
        <w:rPr>
          <w:sz w:val="33"/>
        </w:rPr>
      </w:pPr>
      <w:r>
        <w:rPr>
          <w:rFonts w:hint="eastAsia" w:ascii="Calibri" w:hAnsi="Calibri" w:eastAsia="Calibri"/>
          <w:color w:val="000000"/>
          <w:sz w:val="33"/>
        </w:rPr>
        <w:t>32</w:t>
      </w:r>
      <w:r>
        <w:rPr>
          <w:rFonts w:hint="eastAsia" w:ascii="宋体" w:hAnsi="宋体" w:eastAsia="宋体"/>
          <w:color w:val="000000"/>
          <w:sz w:val="33"/>
        </w:rPr>
        <w:t>．渤海银行股份有限公司</w:t>
      </w:r>
    </w:p>
    <w:p w14:paraId="4FFE7A12">
      <w:pPr>
        <w:wordWrap w:val="0"/>
        <w:autoSpaceDE w:val="0"/>
        <w:autoSpaceDN w:val="0"/>
        <w:spacing w:before="0" w:after="0" w:line="780" w:lineRule="exact"/>
        <w:ind w:firstLine="0"/>
        <w:jc w:val="both"/>
        <w:rPr>
          <w:sz w:val="33"/>
        </w:rPr>
      </w:pPr>
      <w:r>
        <w:rPr>
          <w:rFonts w:hint="eastAsia" w:ascii="Calibri" w:hAnsi="Calibri" w:eastAsia="Calibri"/>
          <w:color w:val="000000"/>
          <w:sz w:val="33"/>
        </w:rPr>
        <w:t>33</w:t>
      </w:r>
      <w:r>
        <w:rPr>
          <w:rFonts w:hint="eastAsia" w:ascii="宋体" w:hAnsi="宋体" w:eastAsia="宋体"/>
          <w:color w:val="000000"/>
          <w:sz w:val="33"/>
        </w:rPr>
        <w:t>．富邦华一银行有限公司</w:t>
      </w:r>
    </w:p>
    <w:p w14:paraId="0081A7AF">
      <w:pPr>
        <w:wordWrap w:val="0"/>
        <w:autoSpaceDE w:val="0"/>
        <w:autoSpaceDN w:val="0"/>
        <w:spacing w:before="0" w:after="0" w:line="760" w:lineRule="exact"/>
        <w:ind w:firstLine="0"/>
        <w:jc w:val="both"/>
        <w:rPr>
          <w:sz w:val="33"/>
        </w:rPr>
      </w:pPr>
      <w:r>
        <w:rPr>
          <w:rFonts w:hint="eastAsia" w:ascii="Calibri" w:hAnsi="Calibri" w:eastAsia="Calibri"/>
          <w:color w:val="000000"/>
          <w:sz w:val="33"/>
        </w:rPr>
        <w:t>34</w:t>
      </w:r>
      <w:r>
        <w:rPr>
          <w:rFonts w:hint="eastAsia" w:ascii="宋体" w:hAnsi="宋体" w:eastAsia="宋体"/>
          <w:color w:val="000000"/>
          <w:sz w:val="33"/>
        </w:rPr>
        <w:t>．徽商银行股份有限公司</w:t>
      </w:r>
    </w:p>
    <w:p w14:paraId="5213F94A">
      <w:pPr>
        <w:wordWrap w:val="0"/>
        <w:autoSpaceDE w:val="0"/>
        <w:autoSpaceDN w:val="0"/>
        <w:spacing w:before="0" w:after="0" w:line="860" w:lineRule="exact"/>
        <w:ind w:firstLine="0"/>
        <w:jc w:val="both"/>
        <w:rPr>
          <w:sz w:val="33"/>
        </w:rPr>
      </w:pPr>
      <w:r>
        <w:rPr>
          <w:rFonts w:hint="eastAsia" w:ascii="宋体" w:hAnsi="宋体" w:eastAsia="宋体"/>
          <w:b/>
          <w:color w:val="000000"/>
          <w:sz w:val="33"/>
        </w:rPr>
        <w:t>二、证券机构</w:t>
      </w:r>
    </w:p>
    <w:p w14:paraId="4657FF14">
      <w:pPr>
        <w:wordWrap w:val="0"/>
        <w:autoSpaceDE w:val="0"/>
        <w:autoSpaceDN w:val="0"/>
        <w:spacing w:before="0" w:after="0" w:line="700" w:lineRule="exact"/>
        <w:ind w:firstLine="0"/>
        <w:jc w:val="both"/>
        <w:rPr>
          <w:sz w:val="33"/>
        </w:rPr>
      </w:pPr>
      <w:r>
        <w:rPr>
          <w:rFonts w:hint="eastAsia" w:ascii="Calibri" w:hAnsi="Calibri" w:eastAsia="Calibri"/>
          <w:color w:val="000000"/>
          <w:sz w:val="33"/>
        </w:rPr>
        <w:t>1</w:t>
      </w:r>
      <w:r>
        <w:rPr>
          <w:rFonts w:hint="eastAsia" w:ascii="宋体" w:hAnsi="宋体" w:eastAsia="宋体"/>
          <w:color w:val="000000"/>
          <w:sz w:val="33"/>
        </w:rPr>
        <w:t>．万和证券股份有限公司</w:t>
      </w:r>
    </w:p>
    <w:p w14:paraId="50D461A7">
      <w:pPr>
        <w:wordWrap w:val="0"/>
        <w:autoSpaceDE w:val="0"/>
        <w:autoSpaceDN w:val="0"/>
        <w:spacing w:before="0" w:after="0" w:line="760" w:lineRule="exact"/>
        <w:ind w:firstLine="0"/>
        <w:jc w:val="both"/>
        <w:rPr>
          <w:sz w:val="33"/>
        </w:rPr>
      </w:pPr>
      <w:r>
        <w:rPr>
          <w:rFonts w:hint="eastAsia" w:ascii="Calibri" w:hAnsi="Calibri" w:eastAsia="Calibri"/>
          <w:color w:val="000000"/>
          <w:sz w:val="33"/>
        </w:rPr>
        <w:t>2</w:t>
      </w:r>
      <w:r>
        <w:rPr>
          <w:rFonts w:hint="eastAsia" w:ascii="宋体" w:hAnsi="宋体" w:eastAsia="宋体"/>
          <w:color w:val="000000"/>
          <w:sz w:val="33"/>
        </w:rPr>
        <w:t>．万联证券股份有限公司</w:t>
      </w:r>
    </w:p>
    <w:p w14:paraId="084C48AF">
      <w:pPr>
        <w:wordWrap w:val="0"/>
        <w:autoSpaceDE w:val="0"/>
        <w:autoSpaceDN w:val="0"/>
        <w:spacing w:before="0" w:after="0" w:line="780" w:lineRule="exact"/>
        <w:ind w:firstLine="0"/>
        <w:jc w:val="both"/>
        <w:rPr>
          <w:sz w:val="33"/>
        </w:rPr>
      </w:pPr>
      <w:r>
        <w:rPr>
          <w:rFonts w:hint="eastAsia" w:ascii="Calibri" w:hAnsi="Calibri" w:eastAsia="Calibri"/>
          <w:color w:val="000000"/>
          <w:sz w:val="33"/>
        </w:rPr>
        <w:t>3</w:t>
      </w:r>
      <w:r>
        <w:rPr>
          <w:rFonts w:hint="eastAsia" w:ascii="宋体" w:hAnsi="宋体" w:eastAsia="宋体"/>
          <w:color w:val="000000"/>
          <w:sz w:val="33"/>
        </w:rPr>
        <w:t>．天风证券股份有限公司</w:t>
      </w:r>
    </w:p>
    <w:p w14:paraId="6E435F80">
      <w:pPr>
        <w:wordWrap w:val="0"/>
        <w:autoSpaceDE w:val="0"/>
        <w:autoSpaceDN w:val="0"/>
        <w:spacing w:before="0" w:after="0" w:line="760" w:lineRule="exact"/>
        <w:ind w:firstLine="0"/>
        <w:jc w:val="both"/>
        <w:rPr>
          <w:sz w:val="33"/>
        </w:rPr>
      </w:pPr>
      <w:r>
        <w:rPr>
          <w:rFonts w:hint="eastAsia" w:ascii="Calibri" w:hAnsi="Calibri" w:eastAsia="Calibri"/>
          <w:color w:val="000000"/>
          <w:sz w:val="33"/>
        </w:rPr>
        <w:t>4</w:t>
      </w:r>
      <w:r>
        <w:rPr>
          <w:rFonts w:hint="eastAsia" w:ascii="宋体" w:hAnsi="宋体" w:eastAsia="宋体"/>
          <w:color w:val="000000"/>
          <w:sz w:val="33"/>
        </w:rPr>
        <w:t>．五矿证券有限公司</w:t>
      </w:r>
    </w:p>
    <w:p w14:paraId="4B345E73">
      <w:pPr>
        <w:wordWrap w:val="0"/>
        <w:autoSpaceDE w:val="0"/>
        <w:autoSpaceDN w:val="0"/>
        <w:spacing w:before="0" w:after="0" w:line="800" w:lineRule="exact"/>
        <w:ind w:firstLine="0"/>
        <w:jc w:val="both"/>
        <w:rPr>
          <w:sz w:val="33"/>
        </w:rPr>
      </w:pPr>
      <w:r>
        <w:rPr>
          <w:rFonts w:hint="eastAsia" w:ascii="Calibri" w:hAnsi="Calibri" w:eastAsia="Calibri"/>
          <w:color w:val="000000"/>
          <w:sz w:val="33"/>
        </w:rPr>
        <w:t>5</w:t>
      </w:r>
      <w:r>
        <w:rPr>
          <w:rFonts w:hint="eastAsia" w:ascii="宋体" w:hAnsi="宋体" w:eastAsia="宋体"/>
          <w:color w:val="000000"/>
          <w:sz w:val="33"/>
        </w:rPr>
        <w:t>．中国国际金融股份有限公司</w:t>
      </w:r>
    </w:p>
    <w:p w14:paraId="66B1A802">
      <w:pPr>
        <w:wordWrap w:val="0"/>
        <w:autoSpaceDE w:val="0"/>
        <w:autoSpaceDN w:val="0"/>
        <w:spacing w:before="0" w:after="0" w:line="740" w:lineRule="exact"/>
        <w:ind w:firstLine="0"/>
        <w:jc w:val="both"/>
        <w:rPr>
          <w:sz w:val="33"/>
        </w:rPr>
      </w:pPr>
      <w:r>
        <w:rPr>
          <w:rFonts w:hint="eastAsia" w:ascii="Calibri" w:hAnsi="Calibri" w:eastAsia="Calibri"/>
          <w:color w:val="000000"/>
          <w:sz w:val="33"/>
        </w:rPr>
        <w:t>6</w:t>
      </w:r>
      <w:r>
        <w:rPr>
          <w:rFonts w:hint="eastAsia" w:ascii="宋体" w:hAnsi="宋体" w:eastAsia="宋体"/>
          <w:color w:val="000000"/>
          <w:sz w:val="33"/>
        </w:rPr>
        <w:t>．中国银河证券股份有限公司</w:t>
      </w:r>
    </w:p>
    <w:p w14:paraId="156622D7">
      <w:pPr>
        <w:wordWrap w:val="0"/>
        <w:autoSpaceDE w:val="0"/>
        <w:autoSpaceDN w:val="0"/>
        <w:spacing w:before="0" w:after="0" w:line="800" w:lineRule="exact"/>
        <w:ind w:firstLine="0"/>
        <w:jc w:val="both"/>
        <w:rPr>
          <w:sz w:val="33"/>
        </w:rPr>
      </w:pPr>
      <w:r>
        <w:rPr>
          <w:rFonts w:hint="eastAsia" w:ascii="Calibri" w:hAnsi="Calibri" w:eastAsia="Calibri"/>
          <w:color w:val="000000"/>
          <w:sz w:val="33"/>
        </w:rPr>
        <w:t>7</w:t>
      </w:r>
      <w:r>
        <w:rPr>
          <w:rFonts w:hint="eastAsia" w:ascii="宋体" w:hAnsi="宋体" w:eastAsia="宋体"/>
          <w:color w:val="000000"/>
          <w:sz w:val="33"/>
        </w:rPr>
        <w:t>．中信证券股份有限公司</w:t>
      </w:r>
    </w:p>
    <w:p w14:paraId="571D94F0">
      <w:pPr>
        <w:wordWrap w:val="0"/>
        <w:autoSpaceDE w:val="0"/>
        <w:autoSpaceDN w:val="0"/>
        <w:spacing w:before="0" w:after="0" w:line="740" w:lineRule="exact"/>
        <w:ind w:firstLine="0"/>
        <w:jc w:val="both"/>
        <w:rPr>
          <w:sz w:val="33"/>
        </w:rPr>
        <w:sectPr>
          <w:headerReference r:id="rId25" w:type="default"/>
          <w:footerReference r:id="rId26" w:type="default"/>
          <w:type w:val="continuous"/>
          <w:pgSz w:w="11900" w:h="16780"/>
          <w:pgMar w:top="2160" w:right="2880" w:bottom="1760" w:left="2880" w:header="1080" w:footer="1380" w:gutter="0"/>
          <w:cols w:space="720" w:num="1"/>
        </w:sectPr>
      </w:pPr>
      <w:r>
        <w:rPr>
          <w:rFonts w:hint="eastAsia" w:ascii="Calibri" w:hAnsi="Calibri" w:eastAsia="Calibri"/>
          <w:color w:val="000000"/>
          <w:sz w:val="33"/>
        </w:rPr>
        <w:t>8</w:t>
      </w:r>
      <w:r>
        <w:rPr>
          <w:rFonts w:hint="eastAsia" w:ascii="宋体" w:hAnsi="宋体" w:eastAsia="宋体"/>
          <w:color w:val="000000"/>
          <w:sz w:val="33"/>
        </w:rPr>
        <w:t>．中银国际证券股份有限公司</w:t>
      </w:r>
    </w:p>
    <w:p w14:paraId="2BEF2EFB">
      <w:pPr>
        <w:wordWrap w:val="0"/>
        <w:autoSpaceDE w:val="0"/>
        <w:autoSpaceDN w:val="0"/>
        <w:spacing w:before="0" w:after="0" w:line="420" w:lineRule="exact"/>
        <w:ind w:firstLine="0"/>
        <w:jc w:val="both"/>
        <w:rPr>
          <w:sz w:val="33"/>
        </w:rPr>
      </w:pPr>
      <w:r>
        <w:rPr>
          <w:rFonts w:hint="eastAsia" w:ascii="Calibri" w:hAnsi="Calibri" w:eastAsia="Calibri"/>
          <w:color w:val="000000"/>
          <w:sz w:val="33"/>
        </w:rPr>
        <w:t>9</w:t>
      </w:r>
      <w:r>
        <w:rPr>
          <w:rFonts w:hint="eastAsia" w:ascii="宋体" w:hAnsi="宋体" w:eastAsia="宋体"/>
          <w:color w:val="000000"/>
          <w:sz w:val="33"/>
        </w:rPr>
        <w:t>．长城证券股份有限公司</w:t>
      </w:r>
    </w:p>
    <w:p w14:paraId="1FC43DCB">
      <w:pPr>
        <w:wordWrap w:val="0"/>
        <w:autoSpaceDE w:val="0"/>
        <w:autoSpaceDN w:val="0"/>
        <w:spacing w:before="0" w:after="0" w:line="700" w:lineRule="exact"/>
        <w:ind w:firstLine="0"/>
        <w:jc w:val="both"/>
        <w:rPr>
          <w:sz w:val="33"/>
        </w:rPr>
      </w:pPr>
      <w:r>
        <w:rPr>
          <w:rFonts w:hint="eastAsia" w:ascii="Calibri" w:hAnsi="Calibri" w:eastAsia="Calibri"/>
          <w:color w:val="000000"/>
          <w:sz w:val="33"/>
        </w:rPr>
        <w:t>10</w:t>
      </w:r>
      <w:r>
        <w:rPr>
          <w:rFonts w:hint="eastAsia" w:ascii="宋体" w:hAnsi="宋体" w:eastAsia="宋体"/>
          <w:color w:val="000000"/>
          <w:sz w:val="33"/>
        </w:rPr>
        <w:t>．世纪证券有限责任公司</w:t>
      </w:r>
    </w:p>
    <w:p w14:paraId="70229877">
      <w:pPr>
        <w:wordWrap w:val="0"/>
        <w:autoSpaceDE w:val="0"/>
        <w:autoSpaceDN w:val="0"/>
        <w:spacing w:before="0" w:after="0" w:line="800" w:lineRule="exact"/>
        <w:ind w:firstLine="0"/>
        <w:jc w:val="both"/>
        <w:rPr>
          <w:sz w:val="33"/>
        </w:rPr>
      </w:pPr>
      <w:r>
        <w:rPr>
          <w:rFonts w:hint="eastAsia" w:ascii="Calibri" w:hAnsi="Calibri" w:eastAsia="Calibri"/>
          <w:color w:val="000000"/>
          <w:sz w:val="33"/>
        </w:rPr>
        <w:t>11</w:t>
      </w:r>
      <w:r>
        <w:rPr>
          <w:rFonts w:hint="eastAsia" w:ascii="宋体" w:hAnsi="宋体" w:eastAsia="宋体"/>
          <w:color w:val="000000"/>
          <w:sz w:val="33"/>
        </w:rPr>
        <w:t>．东方证券股份有限公司</w:t>
      </w:r>
    </w:p>
    <w:p w14:paraId="524F8A0D">
      <w:pPr>
        <w:wordWrap w:val="0"/>
        <w:autoSpaceDE w:val="0"/>
        <w:autoSpaceDN w:val="0"/>
        <w:spacing w:before="0" w:after="0" w:line="760" w:lineRule="exact"/>
        <w:ind w:firstLine="0"/>
        <w:jc w:val="both"/>
        <w:rPr>
          <w:sz w:val="33"/>
        </w:rPr>
      </w:pPr>
      <w:r>
        <w:rPr>
          <w:rFonts w:hint="eastAsia" w:ascii="Calibri" w:hAnsi="Calibri" w:eastAsia="Calibri"/>
          <w:color w:val="000000"/>
          <w:sz w:val="33"/>
        </w:rPr>
        <w:t>12</w:t>
      </w:r>
      <w:r>
        <w:rPr>
          <w:rFonts w:hint="eastAsia" w:ascii="宋体" w:hAnsi="宋体" w:eastAsia="宋体"/>
          <w:color w:val="000000"/>
          <w:sz w:val="33"/>
        </w:rPr>
        <w:t>．东北证券股份有限公司</w:t>
      </w:r>
    </w:p>
    <w:p w14:paraId="1D11E9DE">
      <w:pPr>
        <w:wordWrap w:val="0"/>
        <w:autoSpaceDE w:val="0"/>
        <w:autoSpaceDN w:val="0"/>
        <w:spacing w:before="0" w:after="0" w:line="780" w:lineRule="exact"/>
        <w:ind w:firstLine="0"/>
        <w:jc w:val="both"/>
        <w:rPr>
          <w:sz w:val="33"/>
        </w:rPr>
      </w:pPr>
      <w:r>
        <w:rPr>
          <w:rFonts w:hint="eastAsia" w:ascii="Calibri" w:hAnsi="Calibri" w:eastAsia="Calibri"/>
          <w:color w:val="000000"/>
          <w:sz w:val="33"/>
        </w:rPr>
        <w:t>13</w:t>
      </w:r>
      <w:r>
        <w:rPr>
          <w:rFonts w:hint="eastAsia" w:ascii="宋体" w:hAnsi="宋体" w:eastAsia="宋体"/>
          <w:color w:val="000000"/>
          <w:sz w:val="33"/>
        </w:rPr>
        <w:t>．申万宏源证券有限公司</w:t>
      </w:r>
    </w:p>
    <w:p w14:paraId="268FF8BF">
      <w:pPr>
        <w:wordWrap w:val="0"/>
        <w:autoSpaceDE w:val="0"/>
        <w:autoSpaceDN w:val="0"/>
        <w:spacing w:before="0" w:after="0" w:line="800" w:lineRule="exact"/>
        <w:ind w:firstLine="0"/>
        <w:jc w:val="both"/>
        <w:rPr>
          <w:sz w:val="33"/>
        </w:rPr>
      </w:pPr>
      <w:r>
        <w:rPr>
          <w:rFonts w:hint="eastAsia" w:ascii="Calibri" w:hAnsi="Calibri" w:eastAsia="Calibri"/>
          <w:color w:val="000000"/>
          <w:sz w:val="33"/>
        </w:rPr>
        <w:t>14</w:t>
      </w:r>
      <w:r>
        <w:rPr>
          <w:rFonts w:hint="eastAsia" w:ascii="宋体" w:hAnsi="宋体" w:eastAsia="宋体"/>
          <w:color w:val="000000"/>
          <w:sz w:val="33"/>
        </w:rPr>
        <w:t>．申港证券股份有限公司</w:t>
      </w:r>
    </w:p>
    <w:p w14:paraId="73B0D56A">
      <w:pPr>
        <w:wordWrap w:val="0"/>
        <w:autoSpaceDE w:val="0"/>
        <w:autoSpaceDN w:val="0"/>
        <w:spacing w:before="0" w:after="0" w:line="760" w:lineRule="exact"/>
        <w:ind w:firstLine="0"/>
        <w:jc w:val="both"/>
        <w:rPr>
          <w:sz w:val="33"/>
        </w:rPr>
      </w:pPr>
      <w:r>
        <w:rPr>
          <w:rFonts w:hint="eastAsia" w:ascii="Calibri" w:hAnsi="Calibri" w:eastAsia="Calibri"/>
          <w:color w:val="000000"/>
          <w:sz w:val="33"/>
        </w:rPr>
        <w:t>15</w:t>
      </w:r>
      <w:r>
        <w:rPr>
          <w:rFonts w:hint="eastAsia" w:ascii="宋体" w:hAnsi="宋体" w:eastAsia="宋体"/>
          <w:color w:val="000000"/>
          <w:sz w:val="33"/>
        </w:rPr>
        <w:t>．华创证券有限责任公司</w:t>
      </w:r>
    </w:p>
    <w:p w14:paraId="6B9A671C">
      <w:pPr>
        <w:wordWrap w:val="0"/>
        <w:autoSpaceDE w:val="0"/>
        <w:autoSpaceDN w:val="0"/>
        <w:spacing w:before="0" w:after="0" w:line="760" w:lineRule="exact"/>
        <w:ind w:firstLine="0"/>
        <w:jc w:val="both"/>
        <w:rPr>
          <w:sz w:val="33"/>
        </w:rPr>
      </w:pPr>
      <w:r>
        <w:rPr>
          <w:rFonts w:hint="eastAsia" w:ascii="Calibri" w:hAnsi="Calibri" w:eastAsia="Calibri"/>
          <w:color w:val="000000"/>
          <w:sz w:val="33"/>
        </w:rPr>
        <w:t>16</w:t>
      </w:r>
      <w:r>
        <w:rPr>
          <w:rFonts w:hint="eastAsia" w:ascii="宋体" w:hAnsi="宋体" w:eastAsia="宋体"/>
          <w:color w:val="000000"/>
          <w:sz w:val="33"/>
        </w:rPr>
        <w:t>．华泰证券股份有限公司</w:t>
      </w:r>
    </w:p>
    <w:p w14:paraId="1EE19999">
      <w:pPr>
        <w:wordWrap w:val="0"/>
        <w:autoSpaceDE w:val="0"/>
        <w:autoSpaceDN w:val="0"/>
        <w:spacing w:before="0" w:after="0" w:line="780" w:lineRule="exact"/>
        <w:ind w:firstLine="0"/>
        <w:jc w:val="both"/>
        <w:rPr>
          <w:sz w:val="33"/>
        </w:rPr>
      </w:pPr>
      <w:r>
        <w:rPr>
          <w:rFonts w:hint="eastAsia" w:ascii="Calibri" w:hAnsi="Calibri" w:eastAsia="Calibri"/>
          <w:color w:val="000000"/>
          <w:sz w:val="33"/>
        </w:rPr>
        <w:t>17</w:t>
      </w:r>
      <w:r>
        <w:rPr>
          <w:rFonts w:hint="eastAsia" w:ascii="宋体" w:hAnsi="宋体" w:eastAsia="宋体"/>
          <w:color w:val="000000"/>
          <w:sz w:val="33"/>
        </w:rPr>
        <w:t>．华福证券有限责任公司</w:t>
      </w:r>
    </w:p>
    <w:p w14:paraId="5F8EF937">
      <w:pPr>
        <w:wordWrap w:val="0"/>
        <w:autoSpaceDE w:val="0"/>
        <w:autoSpaceDN w:val="0"/>
        <w:spacing w:before="0" w:after="0" w:line="800" w:lineRule="exact"/>
        <w:ind w:firstLine="0"/>
        <w:jc w:val="both"/>
        <w:rPr>
          <w:sz w:val="33"/>
        </w:rPr>
      </w:pPr>
      <w:r>
        <w:rPr>
          <w:rFonts w:hint="eastAsia" w:ascii="Calibri" w:hAnsi="Calibri" w:eastAsia="Calibri"/>
          <w:color w:val="000000"/>
          <w:sz w:val="33"/>
        </w:rPr>
        <w:t>18</w:t>
      </w:r>
      <w:r>
        <w:rPr>
          <w:rFonts w:hint="eastAsia" w:ascii="宋体" w:hAnsi="宋体" w:eastAsia="宋体"/>
          <w:color w:val="000000"/>
          <w:sz w:val="33"/>
        </w:rPr>
        <w:t>．兴业证券股份有限公司</w:t>
      </w:r>
    </w:p>
    <w:p w14:paraId="30C4FB6C">
      <w:pPr>
        <w:wordWrap w:val="0"/>
        <w:autoSpaceDE w:val="0"/>
        <w:autoSpaceDN w:val="0"/>
        <w:spacing w:before="0" w:after="0" w:line="740" w:lineRule="exact"/>
        <w:ind w:firstLine="0"/>
        <w:jc w:val="both"/>
        <w:rPr>
          <w:sz w:val="33"/>
        </w:rPr>
      </w:pPr>
      <w:r>
        <w:rPr>
          <w:rFonts w:hint="eastAsia" w:ascii="Calibri" w:hAnsi="Calibri" w:eastAsia="Calibri"/>
          <w:color w:val="000000"/>
          <w:sz w:val="33"/>
        </w:rPr>
        <w:t>19</w:t>
      </w:r>
      <w:r>
        <w:rPr>
          <w:rFonts w:hint="eastAsia" w:ascii="宋体" w:hAnsi="宋体" w:eastAsia="宋体"/>
          <w:color w:val="000000"/>
          <w:sz w:val="33"/>
        </w:rPr>
        <w:t>．招商证券股份有限公司</w:t>
      </w:r>
    </w:p>
    <w:p w14:paraId="6ABFC43B">
      <w:pPr>
        <w:wordWrap w:val="0"/>
        <w:autoSpaceDE w:val="0"/>
        <w:autoSpaceDN w:val="0"/>
        <w:spacing w:before="0" w:after="0" w:line="800" w:lineRule="exact"/>
        <w:ind w:firstLine="0"/>
        <w:jc w:val="both"/>
        <w:rPr>
          <w:sz w:val="33"/>
        </w:rPr>
      </w:pPr>
      <w:r>
        <w:rPr>
          <w:rFonts w:hint="eastAsia" w:ascii="Calibri" w:hAnsi="Calibri" w:eastAsia="Calibri"/>
          <w:color w:val="000000"/>
          <w:sz w:val="33"/>
        </w:rPr>
        <w:t>20</w:t>
      </w:r>
      <w:r>
        <w:rPr>
          <w:rFonts w:hint="eastAsia" w:ascii="宋体" w:hAnsi="宋体" w:eastAsia="宋体"/>
          <w:color w:val="000000"/>
          <w:sz w:val="33"/>
        </w:rPr>
        <w:t>．英大证券有限责任公司</w:t>
      </w:r>
    </w:p>
    <w:p w14:paraId="3E671FF7">
      <w:pPr>
        <w:wordWrap w:val="0"/>
        <w:autoSpaceDE w:val="0"/>
        <w:autoSpaceDN w:val="0"/>
        <w:spacing w:before="0" w:after="0" w:line="780" w:lineRule="exact"/>
        <w:ind w:firstLine="0"/>
        <w:jc w:val="both"/>
        <w:rPr>
          <w:sz w:val="33"/>
        </w:rPr>
      </w:pPr>
      <w:r>
        <w:rPr>
          <w:rFonts w:hint="eastAsia" w:ascii="Calibri" w:hAnsi="Calibri" w:eastAsia="Calibri"/>
          <w:color w:val="000000"/>
          <w:sz w:val="33"/>
        </w:rPr>
        <w:t>21</w:t>
      </w:r>
      <w:r>
        <w:rPr>
          <w:rFonts w:hint="eastAsia" w:ascii="宋体" w:hAnsi="宋体" w:eastAsia="宋体"/>
          <w:color w:val="000000"/>
          <w:sz w:val="33"/>
        </w:rPr>
        <w:t>．国信证券股份有限公司</w:t>
      </w:r>
    </w:p>
    <w:p w14:paraId="6766961C">
      <w:pPr>
        <w:wordWrap w:val="0"/>
        <w:autoSpaceDE w:val="0"/>
        <w:autoSpaceDN w:val="0"/>
        <w:spacing w:before="0" w:after="0" w:line="760" w:lineRule="exact"/>
        <w:ind w:firstLine="0"/>
        <w:jc w:val="both"/>
        <w:rPr>
          <w:sz w:val="33"/>
        </w:rPr>
      </w:pPr>
      <w:r>
        <w:rPr>
          <w:rFonts w:hint="eastAsia" w:ascii="Calibri" w:hAnsi="Calibri" w:eastAsia="Calibri"/>
          <w:color w:val="000000"/>
          <w:sz w:val="33"/>
        </w:rPr>
        <w:t>22</w:t>
      </w:r>
      <w:r>
        <w:rPr>
          <w:rFonts w:hint="eastAsia" w:ascii="宋体" w:hAnsi="宋体" w:eastAsia="宋体"/>
          <w:color w:val="000000"/>
          <w:sz w:val="33"/>
        </w:rPr>
        <w:t>．国海证券股份有限公司</w:t>
      </w:r>
    </w:p>
    <w:p w14:paraId="047D0B28">
      <w:pPr>
        <w:wordWrap w:val="0"/>
        <w:autoSpaceDE w:val="0"/>
        <w:autoSpaceDN w:val="0"/>
        <w:spacing w:before="0" w:after="0" w:line="800" w:lineRule="exact"/>
        <w:ind w:firstLine="0"/>
        <w:jc w:val="both"/>
        <w:rPr>
          <w:sz w:val="33"/>
        </w:rPr>
      </w:pPr>
      <w:r>
        <w:rPr>
          <w:rFonts w:hint="eastAsia" w:ascii="Calibri" w:hAnsi="Calibri" w:eastAsia="Calibri"/>
          <w:color w:val="000000"/>
          <w:sz w:val="33"/>
        </w:rPr>
        <w:t>23</w:t>
      </w:r>
      <w:r>
        <w:rPr>
          <w:rFonts w:hint="eastAsia" w:ascii="宋体" w:hAnsi="宋体" w:eastAsia="宋体"/>
          <w:color w:val="000000"/>
          <w:sz w:val="33"/>
        </w:rPr>
        <w:t>．海通证券股份有限公司</w:t>
      </w:r>
    </w:p>
    <w:p w14:paraId="36986B0F">
      <w:pPr>
        <w:wordWrap w:val="0"/>
        <w:autoSpaceDE w:val="0"/>
        <w:autoSpaceDN w:val="0"/>
        <w:spacing w:before="0" w:after="0" w:line="740" w:lineRule="exact"/>
        <w:ind w:firstLine="0"/>
        <w:jc w:val="both"/>
        <w:rPr>
          <w:sz w:val="33"/>
        </w:rPr>
        <w:sectPr>
          <w:headerReference r:id="rId27" w:type="default"/>
          <w:footerReference r:id="rId28" w:type="default"/>
          <w:type w:val="continuous"/>
          <w:pgSz w:w="11900" w:h="16780"/>
          <w:pgMar w:top="2160" w:right="2880" w:bottom="1800" w:left="2880" w:header="1080" w:footer="1400" w:gutter="0"/>
          <w:cols w:space="720" w:num="1"/>
        </w:sectPr>
      </w:pPr>
      <w:r>
        <w:rPr>
          <w:rFonts w:hint="eastAsia" w:ascii="Calibri" w:hAnsi="Calibri" w:eastAsia="Calibri"/>
          <w:color w:val="000000"/>
          <w:sz w:val="33"/>
        </w:rPr>
        <w:t>24</w:t>
      </w:r>
      <w:r>
        <w:rPr>
          <w:rFonts w:hint="eastAsia" w:ascii="宋体" w:hAnsi="宋体" w:eastAsia="宋体"/>
          <w:color w:val="000000"/>
          <w:sz w:val="33"/>
        </w:rPr>
        <w:t>．第一创业证券股份有限公司</w:t>
      </w:r>
    </w:p>
    <w:p w14:paraId="202A7EF7">
      <w:pPr>
        <w:wordWrap w:val="0"/>
        <w:autoSpaceDE w:val="0"/>
        <w:autoSpaceDN w:val="0"/>
        <w:spacing w:before="0" w:after="0" w:line="466" w:lineRule="exact"/>
        <w:ind w:left="100" w:right="180" w:firstLine="520"/>
        <w:jc w:val="both"/>
        <w:rPr>
          <w:sz w:val="33"/>
        </w:rPr>
      </w:pPr>
      <w:r>
        <w:rPr>
          <w:rFonts w:hint="eastAsia" w:ascii="宋体" w:hAnsi="宋体" w:eastAsia="宋体"/>
          <w:color w:val="000000"/>
          <w:sz w:val="33"/>
        </w:rPr>
        <w:t>其中，中国工商银行股份有限公司、中国农业银行股份有限公司、中国建设银行股份有限公司、中国银行股份有限公司、中信银行股份有限公司、交通银行股份有限公司、兴业银行股份有限公司、招商银行股份有限公司、中国国际金融股份有限公司、中信证券股份有限公司、东方证券股份有限公司为主承销商。</w:t>
      </w:r>
      <w:r>
        <mc:AlternateContent>
          <mc:Choice Requires="wps">
            <w:drawing>
              <wp:anchor distT="0" distB="0" distL="114300" distR="114300" simplePos="0" relativeHeight="251659264" behindDoc="0" locked="0" layoutInCell="1" allowOverlap="1">
                <wp:simplePos x="0" y="0"/>
                <wp:positionH relativeFrom="page">
                  <wp:posOffset>1003300</wp:posOffset>
                </wp:positionH>
                <wp:positionV relativeFrom="page">
                  <wp:posOffset>8458200</wp:posOffset>
                </wp:positionV>
                <wp:extent cx="5689600" cy="279400"/>
                <wp:effectExtent l="0" t="0" r="635" b="14605"/>
                <wp:wrapNone/>
                <wp:docPr id="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6DEDD">
                            <w:r>
                              <w:pict>
                                <v:rect id="_x0000_i1026" o:spt="1" style="height:1.5pt;width:444pt;" fillcolor="#000000" filled="t" stroked="f" coordsize="21600,21600" o:hr="t" o:hrstd="t" o:hrnoshade="t" o:hrpct="0" o:hralign="center">
                                  <v:path/>
                                  <v:fill on="t" focussize="0,0"/>
                                  <v:stroke on="f"/>
                                  <v:imagedata o:title=""/>
                                  <o:lock v:ext="edit"/>
                                  <w10:wrap type="none"/>
                                  <w10:anchorlock/>
                                </v:rect>
                              </w:pict>
                            </w:r>
                          </w:p>
                        </w:txbxContent>
                      </wps:txbx>
                      <wps:bodyPr wrap="square" lIns="25400" tIns="0" rIns="25400" bIns="0">
                        <a:noAutofit/>
                      </wps:bodyPr>
                    </wps:wsp>
                  </a:graphicData>
                </a:graphic>
              </wp:anchor>
            </w:drawing>
          </mc:Choice>
          <mc:Fallback>
            <w:pict>
              <v:shape id="文本框 2" o:spid="_x0000_s1026" o:spt="202" type="#_x0000_t202" style="position:absolute;left:0pt;margin-left:79pt;margin-top:666pt;height:22pt;width:448pt;mso-position-horizontal-relative:page;mso-position-vertical-relative:page;z-index:251659264;mso-width-relative:page;mso-height-relative:page;" filled="f" stroked="f" coordsize="21600,21600" o:gfxdata="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PHPR9kAAAAO&#10;AQAADwAAAAAAAAABACAAAAAiAAAAZHJzL2Rvd25yZXYueG1sUEsBAhQAFAAAAAgAh07iQCDYF3ni&#10;AQAArAMAAA4AAAAAAAAAAQAgAAAAKAEAAGRycy9lMm9Eb2MueG1sUEsFBgAAAAAGAAYAWQEAAHwF&#10;AAAAAA==&#10;">
                <v:fill on="f" focussize="0,0"/>
                <v:stroke on="f" weight="0.5pt"/>
                <v:imagedata o:title=""/>
                <o:lock v:ext="edit" aspectratio="f"/>
                <v:textbox inset="2pt,0mm,2pt,0mm">
                  <w:txbxContent>
                    <w:p w14:paraId="3B76DEDD">
                      <w:r>
                        <w:pict>
                          <v:rect id="_x0000_i1026" o:spt="1" style="height:1.5pt;width:444pt;" fillcolor="#000000" filled="t" stroked="f" coordsize="21600,21600" o:hr="t" o:hrstd="t" o:hrnoshade="t" o:hrpct="0" o:hralign="center">
                            <v:path/>
                            <v:fill on="t" focussize="0,0"/>
                            <v:stroke on="f"/>
                            <v:imagedata o:title=""/>
                            <o:lock v:ext="edit"/>
                            <w10:wrap type="none"/>
                            <w10:anchorlock/>
                          </v:rect>
                        </w:pict>
                      </w:r>
                    </w:p>
                  </w:txbxContent>
                </v:textbox>
              </v:shape>
            </w:pict>
          </mc:Fallback>
        </mc:AlternateContent>
      </w:r>
    </w:p>
    <w:p w14:paraId="370D747B">
      <w:pPr>
        <w:wordWrap w:val="0"/>
        <w:autoSpaceDE w:val="0"/>
        <w:autoSpaceDN w:val="0"/>
        <w:spacing w:before="0" w:after="0" w:line="860" w:lineRule="exact"/>
        <w:ind w:firstLine="100"/>
        <w:jc w:val="both"/>
        <w:rPr>
          <w:sz w:val="33"/>
        </w:rPr>
      </w:pPr>
      <w:r>
        <w:rPr>
          <w:rFonts w:hint="eastAsia" w:ascii="宋体" w:hAnsi="宋体" w:eastAsia="宋体"/>
          <w:color w:val="000000"/>
          <w:sz w:val="33"/>
        </w:rPr>
        <w:t>（以上排名不分先后）</w:t>
      </w:r>
    </w:p>
    <w:p w14:paraId="4C360A30">
      <w:pPr>
        <w:wordWrap w:val="0"/>
        <w:autoSpaceDE w:val="0"/>
        <w:autoSpaceDN w:val="0"/>
        <w:spacing w:before="0" w:after="0" w:line="428" w:lineRule="exact"/>
        <w:ind w:firstLine="0"/>
        <w:jc w:val="both"/>
        <w:rPr>
          <w:rFonts w:hint="eastAsia" w:ascii="宋体" w:hAnsi="宋体" w:eastAsia="宋体"/>
          <w:color w:val="000000"/>
          <w:sz w:val="33"/>
        </w:rPr>
      </w:pPr>
    </w:p>
    <w:p w14:paraId="517FF569">
      <w:pPr>
        <w:wordWrap w:val="0"/>
        <w:autoSpaceDE w:val="0"/>
        <w:autoSpaceDN w:val="0"/>
        <w:spacing w:before="0" w:after="0" w:line="428" w:lineRule="exact"/>
        <w:ind w:firstLine="0"/>
        <w:jc w:val="both"/>
        <w:rPr>
          <w:rFonts w:hint="eastAsia" w:ascii="宋体" w:hAnsi="宋体" w:eastAsia="宋体"/>
          <w:color w:val="000000"/>
          <w:sz w:val="33"/>
        </w:rPr>
      </w:pPr>
    </w:p>
    <w:p w14:paraId="6FABC29D">
      <w:pPr>
        <w:wordWrap w:val="0"/>
        <w:autoSpaceDE w:val="0"/>
        <w:autoSpaceDN w:val="0"/>
        <w:spacing w:before="0" w:after="0" w:line="428" w:lineRule="exact"/>
        <w:ind w:firstLine="0"/>
        <w:jc w:val="both"/>
        <w:rPr>
          <w:rFonts w:hint="eastAsia" w:ascii="宋体" w:hAnsi="宋体" w:eastAsia="宋体"/>
          <w:color w:val="000000"/>
          <w:sz w:val="33"/>
        </w:rPr>
      </w:pPr>
    </w:p>
    <w:p w14:paraId="4BF00B83">
      <w:pPr>
        <w:wordWrap w:val="0"/>
        <w:autoSpaceDE w:val="0"/>
        <w:autoSpaceDN w:val="0"/>
        <w:spacing w:before="0" w:after="0" w:line="428" w:lineRule="exact"/>
        <w:ind w:firstLine="0"/>
        <w:jc w:val="both"/>
        <w:rPr>
          <w:rFonts w:hint="eastAsia" w:ascii="宋体" w:hAnsi="宋体" w:eastAsia="宋体"/>
          <w:color w:val="000000"/>
          <w:sz w:val="33"/>
        </w:rPr>
      </w:pPr>
    </w:p>
    <w:p w14:paraId="3C49E22F">
      <w:pPr>
        <w:wordWrap w:val="0"/>
        <w:autoSpaceDE w:val="0"/>
        <w:autoSpaceDN w:val="0"/>
        <w:spacing w:before="0" w:after="0" w:line="428" w:lineRule="exact"/>
        <w:ind w:firstLine="0"/>
        <w:jc w:val="both"/>
        <w:rPr>
          <w:rFonts w:hint="eastAsia" w:ascii="宋体" w:hAnsi="宋体" w:eastAsia="宋体"/>
          <w:color w:val="000000"/>
          <w:sz w:val="33"/>
        </w:rPr>
      </w:pPr>
    </w:p>
    <w:p w14:paraId="0EB8CA8E">
      <w:pPr>
        <w:wordWrap w:val="0"/>
        <w:autoSpaceDE w:val="0"/>
        <w:autoSpaceDN w:val="0"/>
        <w:spacing w:before="0" w:after="0" w:line="428" w:lineRule="exact"/>
        <w:ind w:firstLine="0"/>
        <w:jc w:val="both"/>
        <w:rPr>
          <w:rFonts w:hint="eastAsia" w:ascii="宋体" w:hAnsi="宋体" w:eastAsia="宋体"/>
          <w:color w:val="000000"/>
          <w:sz w:val="33"/>
        </w:rPr>
      </w:pPr>
    </w:p>
    <w:p w14:paraId="54576D1B">
      <w:pPr>
        <w:wordWrap w:val="0"/>
        <w:autoSpaceDE w:val="0"/>
        <w:autoSpaceDN w:val="0"/>
        <w:spacing w:before="0" w:after="0" w:line="428" w:lineRule="exact"/>
        <w:ind w:firstLine="0"/>
        <w:jc w:val="both"/>
        <w:rPr>
          <w:rFonts w:hint="eastAsia" w:ascii="宋体" w:hAnsi="宋体" w:eastAsia="宋体"/>
          <w:color w:val="000000"/>
          <w:sz w:val="33"/>
        </w:rPr>
      </w:pPr>
    </w:p>
    <w:p w14:paraId="4D31D7CF">
      <w:pPr>
        <w:wordWrap w:val="0"/>
        <w:autoSpaceDE w:val="0"/>
        <w:autoSpaceDN w:val="0"/>
        <w:spacing w:before="0" w:after="0" w:line="428" w:lineRule="exact"/>
        <w:ind w:firstLine="0"/>
        <w:jc w:val="both"/>
        <w:rPr>
          <w:rFonts w:hint="eastAsia" w:ascii="宋体" w:hAnsi="宋体" w:eastAsia="宋体"/>
          <w:color w:val="000000"/>
          <w:sz w:val="33"/>
        </w:rPr>
      </w:pPr>
    </w:p>
    <w:p w14:paraId="7C933069">
      <w:pPr>
        <w:wordWrap w:val="0"/>
        <w:autoSpaceDE w:val="0"/>
        <w:autoSpaceDN w:val="0"/>
        <w:spacing w:before="0" w:after="0" w:line="428" w:lineRule="exact"/>
        <w:ind w:firstLine="0"/>
        <w:jc w:val="both"/>
        <w:rPr>
          <w:rFonts w:hint="eastAsia" w:ascii="宋体" w:hAnsi="宋体" w:eastAsia="宋体"/>
          <w:color w:val="000000"/>
          <w:sz w:val="33"/>
        </w:rPr>
      </w:pPr>
    </w:p>
    <w:p w14:paraId="63EA6F0F">
      <w:pPr>
        <w:wordWrap w:val="0"/>
        <w:autoSpaceDE w:val="0"/>
        <w:autoSpaceDN w:val="0"/>
        <w:spacing w:before="0" w:after="0" w:line="428" w:lineRule="exact"/>
        <w:ind w:firstLine="0"/>
        <w:jc w:val="both"/>
        <w:rPr>
          <w:rFonts w:hint="eastAsia" w:ascii="宋体" w:hAnsi="宋体" w:eastAsia="宋体"/>
          <w:color w:val="000000"/>
          <w:sz w:val="33"/>
        </w:rPr>
      </w:pPr>
    </w:p>
    <w:p w14:paraId="5712F300">
      <w:pPr>
        <w:wordWrap w:val="0"/>
        <w:autoSpaceDE w:val="0"/>
        <w:autoSpaceDN w:val="0"/>
        <w:spacing w:before="0" w:after="0" w:line="428" w:lineRule="exact"/>
        <w:ind w:firstLine="0"/>
        <w:jc w:val="both"/>
        <w:rPr>
          <w:rFonts w:hint="eastAsia" w:ascii="宋体" w:hAnsi="宋体" w:eastAsia="宋体"/>
          <w:color w:val="000000"/>
          <w:sz w:val="33"/>
        </w:rPr>
      </w:pPr>
    </w:p>
    <w:p w14:paraId="0A4BB373">
      <w:pPr>
        <w:wordWrap w:val="0"/>
        <w:autoSpaceDE w:val="0"/>
        <w:autoSpaceDN w:val="0"/>
        <w:spacing w:before="0" w:after="0" w:line="428" w:lineRule="exact"/>
        <w:ind w:firstLine="0"/>
        <w:jc w:val="both"/>
        <w:rPr>
          <w:rFonts w:hint="eastAsia" w:ascii="宋体" w:hAnsi="宋体" w:eastAsia="宋体"/>
          <w:color w:val="000000"/>
          <w:sz w:val="33"/>
        </w:rPr>
      </w:pPr>
    </w:p>
    <w:p w14:paraId="42E9F0FF">
      <w:pPr>
        <w:wordWrap w:val="0"/>
        <w:autoSpaceDE w:val="0"/>
        <w:autoSpaceDN w:val="0"/>
        <w:spacing w:before="0" w:after="0" w:line="428" w:lineRule="exact"/>
        <w:ind w:firstLine="0"/>
        <w:jc w:val="both"/>
        <w:rPr>
          <w:rFonts w:hint="eastAsia" w:ascii="宋体" w:hAnsi="宋体" w:eastAsia="宋体"/>
          <w:color w:val="000000"/>
          <w:sz w:val="33"/>
        </w:rPr>
      </w:pPr>
    </w:p>
    <w:p w14:paraId="447BBCBB">
      <w:pPr>
        <w:wordWrap w:val="0"/>
        <w:autoSpaceDE w:val="0"/>
        <w:autoSpaceDN w:val="0"/>
        <w:spacing w:before="0" w:after="0" w:line="428" w:lineRule="exact"/>
        <w:ind w:firstLine="0"/>
        <w:jc w:val="both"/>
        <w:rPr>
          <w:rFonts w:hint="eastAsia" w:ascii="宋体" w:hAnsi="宋体" w:eastAsia="宋体"/>
          <w:color w:val="000000"/>
          <w:sz w:val="33"/>
        </w:rPr>
      </w:pPr>
    </w:p>
    <w:p w14:paraId="7782D011">
      <w:pPr>
        <w:wordWrap w:val="0"/>
        <w:autoSpaceDE w:val="0"/>
        <w:autoSpaceDN w:val="0"/>
        <w:spacing w:before="0" w:after="0" w:line="428" w:lineRule="exact"/>
        <w:ind w:firstLine="0"/>
        <w:jc w:val="both"/>
        <w:rPr>
          <w:rFonts w:hint="eastAsia" w:ascii="宋体" w:hAnsi="宋体" w:eastAsia="宋体"/>
          <w:color w:val="000000"/>
          <w:sz w:val="33"/>
        </w:rPr>
      </w:pPr>
    </w:p>
    <w:p w14:paraId="34717F99">
      <w:pPr>
        <w:wordWrap w:val="0"/>
        <w:autoSpaceDE w:val="0"/>
        <w:autoSpaceDN w:val="0"/>
        <w:spacing w:before="0" w:after="0" w:line="428" w:lineRule="exact"/>
        <w:ind w:firstLine="0"/>
        <w:jc w:val="both"/>
        <w:rPr>
          <w:rFonts w:hint="eastAsia" w:ascii="宋体" w:hAnsi="宋体" w:eastAsia="宋体"/>
          <w:color w:val="000000"/>
          <w:sz w:val="33"/>
        </w:rPr>
      </w:pPr>
    </w:p>
    <w:p w14:paraId="2C15A0B4">
      <w:pPr>
        <w:wordWrap w:val="0"/>
        <w:autoSpaceDE w:val="0"/>
        <w:autoSpaceDN w:val="0"/>
        <w:spacing w:before="0" w:after="0" w:line="428" w:lineRule="exact"/>
        <w:ind w:firstLine="0"/>
        <w:jc w:val="both"/>
        <w:rPr>
          <w:rFonts w:hint="eastAsia" w:ascii="宋体" w:hAnsi="宋体" w:eastAsia="宋体"/>
          <w:color w:val="000000"/>
          <w:sz w:val="33"/>
        </w:rPr>
      </w:pPr>
    </w:p>
    <w:p w14:paraId="771DB01F">
      <w:pPr>
        <w:wordWrap w:val="0"/>
        <w:autoSpaceDE w:val="0"/>
        <w:autoSpaceDN w:val="0"/>
        <w:spacing w:before="0" w:after="0" w:line="483" w:lineRule="exact"/>
        <w:ind w:firstLine="100"/>
        <w:jc w:val="both"/>
        <w:rPr>
          <w:sz w:val="33"/>
        </w:rPr>
      </w:pPr>
      <w:r>
        <w:rPr>
          <w:rFonts w:hint="eastAsia" w:ascii="宋体" w:hAnsi="宋体" w:eastAsia="宋体"/>
          <w:color w:val="000000"/>
          <w:sz w:val="33"/>
        </w:rPr>
        <w:t>信息公开选项：</w:t>
      </w:r>
      <w:r>
        <w:rPr>
          <w:rFonts w:hint="eastAsia" w:ascii="宋体" w:hAnsi="宋体" w:eastAsia="宋体"/>
          <w:b/>
          <w:color w:val="000000"/>
          <w:sz w:val="33"/>
        </w:rPr>
        <w:t>主动公开</w:t>
      </w:r>
    </w:p>
    <w:p w14:paraId="3828AB6D">
      <w:pPr>
        <w:tabs>
          <w:tab w:val="left" w:pos="5940"/>
        </w:tabs>
        <w:wordWrap w:val="0"/>
        <w:autoSpaceDE w:val="0"/>
        <w:autoSpaceDN w:val="0"/>
        <w:spacing w:before="0" w:after="0" w:line="560" w:lineRule="exact"/>
        <w:ind w:firstLine="600"/>
        <w:jc w:val="both"/>
        <w:rPr>
          <w:sz w:val="29"/>
        </w:rPr>
      </w:pPr>
      <w:r>
        <w:rPr>
          <w:rFonts w:hint="eastAsia" w:ascii="宋体" w:hAnsi="宋体" w:eastAsia="宋体"/>
          <w:color w:val="000000"/>
          <w:sz w:val="29"/>
        </w:rPr>
        <w:t>深圳</w:t>
      </w:r>
      <w:r>
        <w:rPr>
          <w:rFonts w:hint="eastAsia" w:ascii="宋体" w:hAnsi="宋体" w:eastAsia="宋体"/>
          <w:color w:val="BEBEBE"/>
          <w:sz w:val="29"/>
        </w:rPr>
        <w:t>市</w:t>
      </w:r>
      <w:r>
        <w:rPr>
          <w:rFonts w:hint="eastAsia" w:ascii="宋体" w:hAnsi="宋体" w:eastAsia="宋体"/>
          <w:color w:val="000000"/>
          <w:sz w:val="29"/>
        </w:rPr>
        <w:t>财政局办公室</w:t>
      </w:r>
      <w:r>
        <w:rPr>
          <w:rFonts w:hint="eastAsia" w:ascii="宋体" w:hAnsi="宋体" w:eastAsia="宋体"/>
          <w:color w:val="000000"/>
          <w:sz w:val="29"/>
        </w:rPr>
        <w:tab/>
      </w:r>
      <w:r>
        <w:rPr>
          <w:rFonts w:hint="eastAsia" w:ascii="Calibri" w:hAnsi="Calibri" w:eastAsia="Calibri"/>
          <w:color w:val="BEBEBE"/>
          <w:sz w:val="29"/>
        </w:rPr>
        <w:t>2024</w:t>
      </w:r>
      <w:r>
        <w:rPr>
          <w:rFonts w:hint="eastAsia" w:ascii="宋体" w:hAnsi="宋体" w:eastAsia="宋体"/>
          <w:color w:val="000000"/>
          <w:sz w:val="29"/>
        </w:rPr>
        <w:t>年</w:t>
      </w:r>
      <w:r>
        <w:rPr>
          <w:rFonts w:hint="eastAsia" w:ascii="Calibri" w:hAnsi="Calibri" w:eastAsia="Calibri"/>
          <w:color w:val="BEBEBE"/>
          <w:sz w:val="29"/>
        </w:rPr>
        <w:t>5</w:t>
      </w:r>
      <w:r>
        <w:rPr>
          <w:rFonts w:hint="eastAsia" w:ascii="宋体" w:hAnsi="宋体" w:eastAsia="宋体"/>
          <w:color w:val="000000"/>
          <w:sz w:val="29"/>
        </w:rPr>
        <w:t>月</w:t>
      </w:r>
      <w:r>
        <w:rPr>
          <w:rFonts w:hint="eastAsia" w:ascii="Calibri" w:hAnsi="Calibri" w:eastAsia="Calibri"/>
          <w:color w:val="BEBEBE"/>
          <w:sz w:val="29"/>
        </w:rPr>
        <w:t>17</w:t>
      </w:r>
      <w:r>
        <w:rPr>
          <w:rFonts w:hint="eastAsia" w:ascii="宋体" w:hAnsi="宋体" w:eastAsia="宋体"/>
          <w:color w:val="000000"/>
          <w:sz w:val="29"/>
        </w:rPr>
        <w:t>日印发</w:t>
      </w:r>
    </w:p>
    <w:sectPr>
      <w:headerReference r:id="rId29" w:type="default"/>
      <w:footerReference r:id="rId30" w:type="default"/>
      <w:type w:val="continuous"/>
      <w:pgSz w:w="11900" w:h="16780"/>
      <w:pgMar w:top="2160" w:right="1440" w:bottom="1740" w:left="1440" w:header="1080" w:footer="13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B6C81">
    <w:pPr>
      <w:wordWrap w:val="0"/>
      <w:autoSpaceDE w:val="0"/>
      <w:autoSpaceDN w:val="0"/>
      <w:spacing w:before="0" w:after="0" w:line="415" w:lineRule="exact"/>
      <w:ind w:right="20" w:firstLine="0"/>
      <w:jc w:val="right"/>
      <w:rPr>
        <w:sz w:val="32"/>
      </w:rPr>
    </w:pPr>
    <w:r>
      <w:rPr>
        <w:rFonts w:hint="eastAsia" w:ascii="Calibri" w:hAnsi="Calibri" w:eastAsia="Calibri"/>
        <w:color w:val="000000"/>
        <w:sz w:val="3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D4DA0">
    <w:pPr>
      <w:wordWrap w:val="0"/>
      <w:autoSpaceDE w:val="0"/>
      <w:autoSpaceDN w:val="0"/>
      <w:spacing w:before="0" w:after="0" w:line="389" w:lineRule="exact"/>
      <w:ind w:firstLine="20"/>
      <w:jc w:val="both"/>
      <w:rPr>
        <w:sz w:val="30"/>
      </w:rPr>
    </w:pPr>
    <w:r>
      <w:rPr>
        <w:rFonts w:hint="eastAsia" w:ascii="Calibri" w:hAnsi="Calibri" w:eastAsia="Calibri"/>
        <w:color w:val="000000"/>
        <w:sz w:val="30"/>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26911">
    <w:pPr>
      <w:wordWrap w:val="0"/>
      <w:autoSpaceDE w:val="0"/>
      <w:autoSpaceDN w:val="0"/>
      <w:spacing w:before="0" w:after="0" w:line="428" w:lineRule="exact"/>
      <w:ind w:firstLine="0"/>
      <w:jc w:val="right"/>
      <w:rPr>
        <w:sz w:val="33"/>
      </w:rPr>
    </w:pPr>
    <w:r>
      <w:rPr>
        <w:rFonts w:hint="eastAsia" w:ascii="Calibri" w:hAnsi="Calibri" w:eastAsia="Calibri"/>
        <w:color w:val="000000"/>
        <w:sz w:val="33"/>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D85">
    <w:pPr>
      <w:wordWrap w:val="0"/>
      <w:autoSpaceDE w:val="0"/>
      <w:autoSpaceDN w:val="0"/>
      <w:spacing w:before="0" w:after="0" w:line="376" w:lineRule="exact"/>
      <w:ind w:firstLine="0"/>
      <w:jc w:val="both"/>
      <w:rPr>
        <w:sz w:val="29"/>
      </w:rPr>
    </w:pPr>
    <w:r>
      <w:rPr>
        <w:rFonts w:hint="eastAsia" w:ascii="Calibri" w:hAnsi="Calibri" w:eastAsia="Calibri"/>
        <w:color w:val="000000"/>
        <w:sz w:val="29"/>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7368">
    <w:pPr>
      <w:wordWrap w:val="0"/>
      <w:autoSpaceDE w:val="0"/>
      <w:autoSpaceDN w:val="0"/>
      <w:spacing w:before="0" w:after="0" w:line="389" w:lineRule="exact"/>
      <w:ind w:firstLine="0"/>
      <w:jc w:val="right"/>
      <w:rPr>
        <w:sz w:val="30"/>
      </w:rPr>
    </w:pPr>
    <w:r>
      <w:rPr>
        <w:rFonts w:hint="eastAsia" w:ascii="Calibri" w:hAnsi="Calibri" w:eastAsia="Calibri"/>
        <w:color w:val="000000"/>
        <w:sz w:val="30"/>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31DBA">
    <w:pPr>
      <w:pBdr>
        <w:top w:val="single" w:color="auto" w:sz="4" w:space="1"/>
      </w:pBdr>
      <w:wordWrap w:val="0"/>
      <w:autoSpaceDE w:val="0"/>
      <w:autoSpaceDN w:val="0"/>
      <w:spacing w:before="0" w:after="0" w:line="376" w:lineRule="exact"/>
      <w:ind w:firstLine="160"/>
      <w:jc w:val="both"/>
      <w:rPr>
        <w:sz w:val="29"/>
      </w:rPr>
    </w:pPr>
    <w:r>
      <w:rPr>
        <w:rFonts w:hint="eastAsia" w:ascii="Calibri" w:hAnsi="Calibri" w:eastAsia="Calibri"/>
        <w:color w:val="000000"/>
        <w:sz w:val="29"/>
      </w:rPr>
      <w:t>-14-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C9A81">
    <w:pPr>
      <w:wordWrap w:val="0"/>
      <w:autoSpaceDE w:val="0"/>
      <w:autoSpaceDN w:val="0"/>
      <w:spacing w:before="0" w:after="0" w:line="440" w:lineRule="exact"/>
      <w:ind w:firstLine="140"/>
      <w:jc w:val="both"/>
      <w:rPr>
        <w:sz w:val="34"/>
      </w:rPr>
    </w:pPr>
    <w:r>
      <w:rPr>
        <w:rFonts w:hint="eastAsia" w:ascii="Calibri" w:hAnsi="Calibri" w:eastAsia="Calibri"/>
        <w:color w:val="000000"/>
        <w:sz w:val="3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27FFF">
    <w:pPr>
      <w:wordWrap w:val="0"/>
      <w:autoSpaceDE w:val="0"/>
      <w:autoSpaceDN w:val="0"/>
      <w:spacing w:before="0" w:after="0" w:line="440" w:lineRule="exact"/>
      <w:ind w:right="40" w:firstLine="0"/>
      <w:jc w:val="right"/>
      <w:rPr>
        <w:sz w:val="34"/>
      </w:rPr>
    </w:pPr>
    <w:r>
      <w:rPr>
        <w:rFonts w:hint="eastAsia" w:ascii="Calibri" w:hAnsi="Calibri" w:eastAsia="Calibri"/>
        <w:color w:val="000000"/>
        <w:sz w:val="34"/>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79A2D">
    <w:pPr>
      <w:wordWrap w:val="0"/>
      <w:autoSpaceDE w:val="0"/>
      <w:autoSpaceDN w:val="0"/>
      <w:spacing w:before="0" w:after="0" w:line="428" w:lineRule="exact"/>
      <w:ind w:firstLine="60"/>
      <w:jc w:val="both"/>
      <w:rPr>
        <w:sz w:val="33"/>
      </w:rPr>
    </w:pPr>
    <w:r>
      <w:rPr>
        <w:rFonts w:hint="eastAsia" w:ascii="Calibri" w:hAnsi="Calibri" w:eastAsia="Calibri"/>
        <w:color w:val="000000"/>
        <w:sz w:val="33"/>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DE658">
    <w:pPr>
      <w:wordWrap w:val="0"/>
      <w:autoSpaceDE w:val="0"/>
      <w:autoSpaceDN w:val="0"/>
      <w:spacing w:before="0" w:after="0" w:line="220" w:lineRule="exact"/>
      <w:ind w:right="260" w:firstLine="0"/>
      <w:jc w:val="right"/>
      <w:rPr>
        <w:sz w:val="17"/>
      </w:rPr>
    </w:pPr>
    <w:r>
      <w:rPr>
        <w:rFonts w:hint="eastAsia" w:ascii="Calibri" w:hAnsi="Calibri" w:eastAsia="Calibri"/>
        <w:color w:val="000000"/>
        <w:sz w:val="17"/>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72886">
    <w:pPr>
      <w:wordWrap w:val="0"/>
      <w:autoSpaceDE w:val="0"/>
      <w:autoSpaceDN w:val="0"/>
      <w:spacing w:before="0" w:after="0" w:line="220" w:lineRule="exact"/>
      <w:ind w:firstLine="200"/>
      <w:jc w:val="both"/>
      <w:rPr>
        <w:sz w:val="17"/>
      </w:rPr>
    </w:pPr>
    <w:r>
      <w:rPr>
        <w:rFonts w:hint="eastAsia" w:ascii="Calibri" w:hAnsi="Calibri" w:eastAsia="Calibri"/>
        <w:color w:val="000000"/>
        <w:sz w:val="17"/>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9D17B">
    <w:pPr>
      <w:wordWrap w:val="0"/>
      <w:autoSpaceDE w:val="0"/>
      <w:autoSpaceDN w:val="0"/>
      <w:spacing w:before="0" w:after="0" w:line="220" w:lineRule="exact"/>
      <w:ind w:right="560" w:firstLine="0"/>
      <w:jc w:val="right"/>
      <w:rPr>
        <w:sz w:val="17"/>
      </w:rPr>
    </w:pPr>
    <w:r>
      <w:rPr>
        <w:rFonts w:hint="eastAsia" w:ascii="Calibri" w:hAnsi="Calibri" w:eastAsia="Calibri"/>
        <w:color w:val="000000"/>
        <w:sz w:val="17"/>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84AD4">
    <w:pPr>
      <w:wordWrap w:val="0"/>
      <w:autoSpaceDE w:val="0"/>
      <w:autoSpaceDN w:val="0"/>
      <w:spacing w:before="0" w:after="0" w:line="220" w:lineRule="exact"/>
      <w:ind w:firstLine="180"/>
      <w:jc w:val="both"/>
      <w:rPr>
        <w:sz w:val="17"/>
      </w:rPr>
    </w:pPr>
    <w:r>
      <w:rPr>
        <w:rFonts w:hint="eastAsia" w:ascii="Calibri" w:hAnsi="Calibri" w:eastAsia="Calibri"/>
        <w:color w:val="000000"/>
        <w:sz w:val="17"/>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4EB66">
    <w:pPr>
      <w:wordWrap w:val="0"/>
      <w:autoSpaceDE w:val="0"/>
      <w:autoSpaceDN w:val="0"/>
      <w:spacing w:before="0" w:after="0" w:line="220" w:lineRule="exact"/>
      <w:ind w:right="200" w:firstLine="0"/>
      <w:jc w:val="right"/>
      <w:rPr>
        <w:sz w:val="17"/>
      </w:rPr>
    </w:pPr>
    <w:r>
      <w:rPr>
        <w:rFonts w:hint="eastAsia" w:ascii="Calibri" w:hAnsi="Calibri" w:eastAsia="Calibri"/>
        <w:color w:val="000000"/>
        <w:sz w:val="17"/>
      </w:rPr>
      <w:t>-9-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F5FC7"/>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1572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7AD53"/>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33EBC"/>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B5273"/>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7F4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4B8D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BCD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35CB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0F25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0AEE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9F29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993B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E22C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45A05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1677</Words>
  <Characters>1891</Characters>
  <TotalTime>0</TotalTime>
  <ScaleCrop>false</ScaleCrop>
  <LinksUpToDate>false</LinksUpToDate>
  <CharactersWithSpaces>1893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2025-12-23T02:20:58Z</dcterms:created>
  <dc:creator>INTSIG</dc:creator>
  <dc:description>Intsig Word Converter</dc:description>
  <cp:lastModifiedBy>WYB</cp:lastModifiedBy>
  <dcterms:modified xsi:type="dcterms:W3CDTF">2025-12-23T02:21:28Z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eyJoZGlkIjoiOWFmMWM1N2M2NjgzZDJmNjljMjU4YzY5ZTUzNWExNmEiLCJ1c2VySWQiOiI3MTgxMzYzMzMifQ==</vt:lpwstr>
  </property>
  <property fmtid="{D5CDD505-2E9C-101B-9397-08002B2CF9AE}" pid="3" name="KSOProductBuildVer">
    <vt:lpwstr>2052-12.1.0.24034</vt:lpwstr>
  </property>
  <property fmtid="{D5CDD505-2E9C-101B-9397-08002B2CF9AE}" pid="4" name="ICV">
    <vt:lpwstr>8EF27C3C7DEE4D2293D453F3263653D8_12</vt:lpwstr>
  </property>
</Properties>
</file>