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Arial Unicode MS" w:eastAsia="仿宋_GB2312" w:cs="Arial Unicode MS"/>
          <w:sz w:val="32"/>
          <w:szCs w:val="32"/>
        </w:rPr>
      </w:pPr>
      <w:bookmarkStart w:id="0" w:name="_GoBack"/>
      <w:r>
        <w:rPr>
          <w:rFonts w:hint="eastAsia" w:ascii="仿宋_GB2312" w:hAnsi="Arial Unicode MS" w:eastAsia="仿宋_GB2312" w:cs="Arial Unicode MS"/>
          <w:sz w:val="32"/>
          <w:szCs w:val="32"/>
        </w:rPr>
        <w:t>附件1</w:t>
      </w:r>
    </w:p>
    <w:p>
      <w:pPr>
        <w:spacing w:line="560" w:lineRule="exact"/>
        <w:rPr>
          <w:rFonts w:ascii="仿宋_GB2312" w:hAnsi="Arial Unicode MS" w:eastAsia="仿宋_GB2312" w:cs="Arial Unicode MS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深圳市高等院校一览表</w:t>
      </w:r>
    </w:p>
    <w:bookmarkEnd w:id="0"/>
    <w:p>
      <w:pPr>
        <w:spacing w:line="560" w:lineRule="exact"/>
        <w:jc w:val="center"/>
        <w:rPr>
          <w:rFonts w:ascii="方正小标宋简体" w:hAnsi="Arial Unicode MS" w:eastAsia="方正小标宋简体" w:cs="Arial Unicode MS"/>
          <w:sz w:val="44"/>
          <w:szCs w:val="44"/>
        </w:rPr>
      </w:pP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1.深圳大学（含深圳大学师范学院，深圳大学继续教育学院）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2.南方科技大学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3.</w:t>
      </w:r>
      <w:r>
        <w:rPr>
          <w:rFonts w:hAnsi="宋体" w:eastAsia="仿宋_GB2312"/>
          <w:sz w:val="32"/>
        </w:rPr>
        <w:t>深圳职业技术学院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4.深圳</w:t>
      </w:r>
      <w:r>
        <w:rPr>
          <w:rFonts w:hAnsi="宋体" w:eastAsia="仿宋_GB2312"/>
          <w:sz w:val="32"/>
        </w:rPr>
        <w:t>信息职业技术学院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5.</w:t>
      </w:r>
      <w:r>
        <w:rPr>
          <w:rFonts w:hAnsi="宋体" w:eastAsia="仿宋_GB2312"/>
          <w:sz w:val="32"/>
        </w:rPr>
        <w:t>深圳广播电视大学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6.深圳</w:t>
      </w:r>
      <w:r>
        <w:rPr>
          <w:rFonts w:hAnsi="宋体" w:eastAsia="仿宋_GB2312"/>
          <w:sz w:val="32"/>
        </w:rPr>
        <w:t>技术大学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7.清华</w:t>
      </w:r>
      <w:r>
        <w:rPr>
          <w:rFonts w:hAnsi="宋体" w:eastAsia="仿宋_GB2312"/>
          <w:sz w:val="32"/>
        </w:rPr>
        <w:t>大学深圳研究生院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8.北</w:t>
      </w:r>
      <w:r>
        <w:rPr>
          <w:rFonts w:hAnsi="宋体" w:eastAsia="仿宋_GB2312"/>
          <w:sz w:val="32"/>
        </w:rPr>
        <w:t>京大学深圳研究生院</w:t>
      </w:r>
    </w:p>
    <w:p>
      <w:pPr>
        <w:spacing w:line="620" w:lineRule="exact"/>
        <w:rPr>
          <w:rFonts w:hAnsi="宋体" w:eastAsia="仿宋_GB2312"/>
          <w:sz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9.哈</w:t>
      </w:r>
      <w:r>
        <w:rPr>
          <w:rFonts w:hAnsi="宋体" w:eastAsia="仿宋_GB2312"/>
          <w:sz w:val="32"/>
        </w:rPr>
        <w:t>尔滨工业大学深圳研究生院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10.深圳技师学院</w:t>
      </w:r>
    </w:p>
    <w:p>
      <w:pPr>
        <w:spacing w:line="620" w:lineRule="exact"/>
        <w:rPr>
          <w:rFonts w:ascii="仿宋_GB2312" w:hAnsi="Arial Unicode MS" w:eastAsia="仿宋_GB2312" w:cs="Arial Unicode MS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2"/>
          <w:szCs w:val="32"/>
        </w:rPr>
        <w:t>11.深圳第二高级技工学校</w:t>
      </w:r>
    </w:p>
    <w:p>
      <w:pPr>
        <w:spacing w:line="620" w:lineRule="exact"/>
        <w:ind w:firstLine="560" w:firstLineChars="200"/>
        <w:rPr>
          <w:rFonts w:ascii="仿宋_GB2312" w:hAnsi="Arial Unicode MS" w:eastAsia="仿宋_GB2312" w:cs="Arial Unicode MS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仿宋_GB2312" w:hAnsi="Arial Unicode MS" w:eastAsia="仿宋_GB2312" w:cs="Arial Unicode MS"/>
          <w:sz w:val="28"/>
          <w:szCs w:val="28"/>
        </w:rPr>
      </w:pPr>
      <w:r>
        <w:rPr>
          <w:rFonts w:hint="eastAsia" w:ascii="仿宋_GB2312" w:hAnsi="Arial Unicode MS" w:eastAsia="仿宋_GB2312" w:cs="Arial Unicode MS"/>
          <w:sz w:val="28"/>
          <w:szCs w:val="28"/>
        </w:rPr>
        <w:t>注：上述名单实行动态调整，凡新建、新引入的市属高校、市属高级技工学校和纳入我市预算管理的合作办学高校，均可按照本通知执行，不需额外申请审核。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40335"/>
    <w:rsid w:val="0934368F"/>
    <w:rsid w:val="33540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2017-07-12T03:29:00Z</dcterms:created>
  <dc:creator>Administrator</dc:creator>
  <cp:lastModifiedBy>Administrator</cp:lastModifiedBy>
  <dcterms:modified xsi:type="dcterms:W3CDTF">2017-07-12T03:30:14Z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